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F44C" w14:textId="77777777" w:rsidR="00085C47" w:rsidRDefault="006A775E" w:rsidP="006A775E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9/2022. (IX. 20.) önkormányzati rendelete</w:t>
      </w:r>
    </w:p>
    <w:p w14:paraId="52C3B637" w14:textId="77777777" w:rsidR="00085C47" w:rsidRDefault="006A775E" w:rsidP="006A775E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az egyes szociális ellátási formák szabályozásáról szóló 26/2004. (IX.20.) önkormányzati rendelet módosításáról</w:t>
      </w:r>
    </w:p>
    <w:p w14:paraId="39323512" w14:textId="77777777" w:rsidR="00085C47" w:rsidRDefault="006A775E">
      <w:pPr>
        <w:pStyle w:val="Szvegtrzs"/>
        <w:spacing w:before="220" w:after="0" w:line="240" w:lineRule="auto"/>
        <w:jc w:val="both"/>
      </w:pPr>
      <w:r>
        <w:t xml:space="preserve">Solt Város Önkormányzat Képviselő-testülete a szociális igazgatásról és szociális ellátásokról szóló 1993. évi III. törvény 92. § (1) bekezdés a) pontjában, 92. § (2) bekezdésében, 92/B. § (1) bekezdés a) pontjában </w:t>
      </w:r>
      <w:r>
        <w:rPr>
          <w:b/>
          <w:bCs/>
        </w:rPr>
        <w:t>kapott felhatalmazás alapján</w:t>
      </w:r>
      <w:r>
        <w:t>, a Magyarors</w:t>
      </w:r>
      <w:r>
        <w:t xml:space="preserve">zág helyi önkormányzatairól szóló 2011. évi CLXXXIX. törvény 13. § (1) bekezdés 8a. pontjában </w:t>
      </w:r>
      <w:r>
        <w:rPr>
          <w:b/>
          <w:bCs/>
        </w:rPr>
        <w:t>meghatározott feladatkörében eljárva,</w:t>
      </w:r>
      <w:r>
        <w:t xml:space="preserve"> az önkormányzat szervezeti és működési szabályzatáról szóló 22/2019. (XI.15.) önkormányzati rendelet 23. § (7) bekezdésében </w:t>
      </w:r>
      <w:r>
        <w:t xml:space="preserve">biztosított véleményezési jogkörében eljáró Ügyrendi és Szociális Bizottság </w:t>
      </w:r>
      <w:r>
        <w:rPr>
          <w:b/>
          <w:bCs/>
        </w:rPr>
        <w:t>véleményének kikérésével</w:t>
      </w:r>
      <w:r>
        <w:t>, a következőket rendeli el:</w:t>
      </w:r>
    </w:p>
    <w:p w14:paraId="562ACC41" w14:textId="77777777" w:rsidR="00085C47" w:rsidRDefault="006A775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EAB5DA" w14:textId="77777777" w:rsidR="00085C47" w:rsidRDefault="006A775E">
      <w:pPr>
        <w:pStyle w:val="Szvegtrzs"/>
        <w:spacing w:after="0" w:line="240" w:lineRule="auto"/>
        <w:jc w:val="both"/>
      </w:pPr>
      <w:r>
        <w:t xml:space="preserve">(1) Az egyes szociális ellátási formák szabályozásáról szóló 26/2004. (IX.20.) önkormányzati rendelet 17. § (4) bekezdése </w:t>
      </w:r>
      <w:r>
        <w:t>helyébe a következő rendelkezés lép:</w:t>
      </w:r>
    </w:p>
    <w:p w14:paraId="414F36AD" w14:textId="77777777" w:rsidR="00085C47" w:rsidRDefault="006A775E">
      <w:pPr>
        <w:pStyle w:val="Szvegtrzs"/>
        <w:spacing w:before="240" w:after="0" w:line="240" w:lineRule="auto"/>
        <w:jc w:val="both"/>
      </w:pPr>
      <w:r>
        <w:t>„(4) Az étkeztetés intézményi térítési díja:</w:t>
      </w:r>
    </w:p>
    <w:p w14:paraId="16F15375" w14:textId="77777777" w:rsidR="00085C47" w:rsidRDefault="006A775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helyben fogyasztva, vagy elvitel esetén: 1.145,- Ft/fő/adag, </w:t>
      </w:r>
    </w:p>
    <w:p w14:paraId="431B635B" w14:textId="77777777" w:rsidR="00085C47" w:rsidRDefault="006A775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kiszállítás esetén: 1.265,- Ft/fő/adag.”</w:t>
      </w:r>
    </w:p>
    <w:p w14:paraId="0CBF6836" w14:textId="77777777" w:rsidR="00085C47" w:rsidRDefault="006A775E">
      <w:pPr>
        <w:pStyle w:val="Szvegtrzs"/>
        <w:spacing w:before="240" w:after="0" w:line="240" w:lineRule="auto"/>
        <w:jc w:val="both"/>
      </w:pPr>
      <w:r>
        <w:t>(2) Az egyes szociális ellátási formák szabályozásáról szóló 26/2</w:t>
      </w:r>
      <w:r>
        <w:t>004. (IX.20.) önkormányzati rendelet 17. § (6) bekezdése helyébe a következő rendelkezés lép:</w:t>
      </w:r>
    </w:p>
    <w:p w14:paraId="260DA467" w14:textId="77777777" w:rsidR="00085C47" w:rsidRDefault="006A775E">
      <w:pPr>
        <w:pStyle w:val="Szvegtrzs"/>
        <w:spacing w:before="240" w:after="0" w:line="240" w:lineRule="auto"/>
        <w:jc w:val="both"/>
      </w:pPr>
      <w:r>
        <w:t>„(6) A nappali ellátás, idősek klubja intézményi térítési díja:</w:t>
      </w:r>
    </w:p>
    <w:p w14:paraId="7468D383" w14:textId="77777777" w:rsidR="00085C47" w:rsidRDefault="006A775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csak ott tartózkodó: 0,- Ft/fő/nap, </w:t>
      </w:r>
    </w:p>
    <w:p w14:paraId="74874F75" w14:textId="77777777" w:rsidR="00085C47" w:rsidRDefault="006A775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napközbeni tartózkodást és ott étkezést </w:t>
      </w:r>
      <w:proofErr w:type="spellStart"/>
      <w:r>
        <w:t>igénybevevő</w:t>
      </w:r>
      <w:proofErr w:type="spellEnd"/>
      <w:r>
        <w:t>: 1.</w:t>
      </w:r>
      <w:r>
        <w:t>145,- Ft/fő/nap.”</w:t>
      </w:r>
    </w:p>
    <w:p w14:paraId="060039E9" w14:textId="77777777" w:rsidR="00085C47" w:rsidRDefault="006A775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BA639B" w14:textId="77777777" w:rsidR="00085C47" w:rsidRDefault="006A775E">
      <w:pPr>
        <w:pStyle w:val="Szvegtrzs"/>
        <w:spacing w:after="0" w:line="240" w:lineRule="auto"/>
        <w:jc w:val="both"/>
      </w:pPr>
      <w:r>
        <w:t>(1) Az egyes szociális ellátási formák szabályozásáról szóló 26/2004. (IX.20.) önkormányzati rendelet 2. melléklete helyébe az 1. melléklet lép.</w:t>
      </w:r>
    </w:p>
    <w:p w14:paraId="768C017B" w14:textId="77777777" w:rsidR="00085C47" w:rsidRDefault="006A775E">
      <w:pPr>
        <w:pStyle w:val="Szvegtrzs"/>
        <w:spacing w:before="240" w:after="0" w:line="240" w:lineRule="auto"/>
        <w:jc w:val="both"/>
      </w:pPr>
      <w:r>
        <w:t>(2) Az egyes szociális ellátási formák szabályozásáról szóló 26/2004. (IX.20.) önkormány</w:t>
      </w:r>
      <w:r>
        <w:t>zati rendelet 4. melléklete helyébe a 2. melléklet lép.</w:t>
      </w:r>
    </w:p>
    <w:p w14:paraId="7421B328" w14:textId="77777777" w:rsidR="00085C47" w:rsidRDefault="006A775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7B66900" w14:textId="77777777" w:rsidR="006A775E" w:rsidRDefault="006A775E">
      <w:pPr>
        <w:pStyle w:val="Szvegtrzs"/>
        <w:spacing w:after="0" w:line="240" w:lineRule="auto"/>
        <w:jc w:val="both"/>
      </w:pPr>
      <w:r>
        <w:t>Ez a rendelet 2022. október 1-jén lép hatályba.</w:t>
      </w:r>
    </w:p>
    <w:p w14:paraId="0DBD5313" w14:textId="77777777" w:rsidR="006A775E" w:rsidRDefault="006A775E">
      <w:pPr>
        <w:pStyle w:val="Szvegtrzs"/>
        <w:spacing w:after="0" w:line="240" w:lineRule="auto"/>
        <w:jc w:val="both"/>
      </w:pPr>
    </w:p>
    <w:p w14:paraId="087A524D" w14:textId="77777777" w:rsidR="006A775E" w:rsidRDefault="006A775E" w:rsidP="006A775E">
      <w:pPr>
        <w:pStyle w:val="Szvegtrzsbehzssal"/>
        <w:tabs>
          <w:tab w:val="center" w:pos="1695"/>
          <w:tab w:val="center" w:pos="6480"/>
        </w:tabs>
        <w:spacing w:after="0"/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57B4008E" w14:textId="77777777" w:rsidR="006A775E" w:rsidRDefault="006A775E" w:rsidP="006A775E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2F862459" w14:textId="77777777" w:rsidR="006A775E" w:rsidRDefault="006A775E" w:rsidP="006A775E">
      <w:pPr>
        <w:tabs>
          <w:tab w:val="left" w:pos="1080"/>
          <w:tab w:val="left" w:pos="5760"/>
        </w:tabs>
        <w:jc w:val="both"/>
        <w:rPr>
          <w:sz w:val="20"/>
          <w:szCs w:val="20"/>
          <w:u w:val="single"/>
        </w:rPr>
      </w:pPr>
    </w:p>
    <w:p w14:paraId="482D3F3A" w14:textId="77777777" w:rsidR="006A775E" w:rsidRDefault="006A775E" w:rsidP="006A775E">
      <w:pPr>
        <w:pStyle w:val="WW-Szvegtrzsbehzssal2"/>
        <w:ind w:left="0" w:firstLine="0"/>
        <w:jc w:val="both"/>
      </w:pPr>
    </w:p>
    <w:p w14:paraId="0ADF6632" w14:textId="77777777" w:rsidR="006A775E" w:rsidRDefault="006A775E" w:rsidP="006A775E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376042A3" w14:textId="77777777" w:rsidR="006A775E" w:rsidRDefault="006A775E" w:rsidP="006A775E">
      <w:pPr>
        <w:rPr>
          <w:b/>
          <w:bCs/>
          <w:iCs/>
        </w:rPr>
      </w:pPr>
    </w:p>
    <w:p w14:paraId="02E94315" w14:textId="67D3014D" w:rsidR="006A775E" w:rsidRDefault="006A775E" w:rsidP="006A775E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 xml:space="preserve">A rendelet 2022. </w:t>
      </w:r>
      <w:r>
        <w:rPr>
          <w:iCs/>
          <w:lang w:eastAsia="hu-HU"/>
        </w:rPr>
        <w:t>szeptember</w:t>
      </w:r>
      <w:r>
        <w:rPr>
          <w:iCs/>
          <w:lang w:eastAsia="hu-HU"/>
        </w:rPr>
        <w:t xml:space="preserve"> </w:t>
      </w:r>
      <w:r>
        <w:rPr>
          <w:iCs/>
          <w:lang w:eastAsia="hu-HU"/>
        </w:rPr>
        <w:t>20</w:t>
      </w:r>
      <w:r>
        <w:rPr>
          <w:iCs/>
          <w:lang w:eastAsia="hu-HU"/>
        </w:rPr>
        <w:t>. napján kihirdetésre került.</w:t>
      </w:r>
    </w:p>
    <w:p w14:paraId="44DF21EB" w14:textId="77777777" w:rsidR="006A775E" w:rsidRDefault="006A775E" w:rsidP="006A775E">
      <w:pPr>
        <w:tabs>
          <w:tab w:val="left" w:pos="708"/>
        </w:tabs>
        <w:suppressAutoHyphens w:val="0"/>
        <w:rPr>
          <w:iCs/>
          <w:lang w:eastAsia="hu-HU"/>
        </w:rPr>
      </w:pPr>
    </w:p>
    <w:p w14:paraId="3F24FD5A" w14:textId="797879C9" w:rsidR="006A775E" w:rsidRDefault="006A775E" w:rsidP="006A775E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 xml:space="preserve">Solt, 2022. </w:t>
      </w:r>
      <w:r>
        <w:rPr>
          <w:iCs/>
          <w:lang w:eastAsia="hu-HU"/>
        </w:rPr>
        <w:t>szeptember</w:t>
      </w:r>
      <w:r>
        <w:rPr>
          <w:iCs/>
          <w:lang w:eastAsia="hu-HU"/>
        </w:rPr>
        <w:t xml:space="preserve"> </w:t>
      </w:r>
      <w:r>
        <w:rPr>
          <w:iCs/>
          <w:lang w:eastAsia="hu-HU"/>
        </w:rPr>
        <w:t>20</w:t>
      </w:r>
      <w:r>
        <w:rPr>
          <w:iCs/>
          <w:lang w:eastAsia="hu-HU"/>
        </w:rPr>
        <w:t>.</w:t>
      </w:r>
    </w:p>
    <w:p w14:paraId="01D181E1" w14:textId="77777777" w:rsidR="006A775E" w:rsidRDefault="006A775E" w:rsidP="006A775E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5D703508" w14:textId="77777777" w:rsidR="006A775E" w:rsidRDefault="006A775E" w:rsidP="006A775E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p w14:paraId="4BE2FFE4" w14:textId="2FE84B71" w:rsidR="00085C47" w:rsidRDefault="00085C47">
      <w:pPr>
        <w:pStyle w:val="Szvegtrzs"/>
        <w:spacing w:after="0" w:line="240" w:lineRule="auto"/>
        <w:jc w:val="both"/>
      </w:pPr>
    </w:p>
    <w:p w14:paraId="5E7F9921" w14:textId="77777777" w:rsidR="00085C47" w:rsidRDefault="006A775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602275E1" w14:textId="77777777" w:rsidR="00085C47" w:rsidRDefault="006A775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25113259" w14:textId="77777777" w:rsidR="00085C47" w:rsidRDefault="006A775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Étkeztetés szolgáltatási önköltségének, intézményi térítési díjának megállapítása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7601"/>
        <w:gridCol w:w="1347"/>
      </w:tblGrid>
      <w:tr w:rsidR="00085C47" w14:paraId="38A2B9F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529B" w14:textId="77777777" w:rsidR="00085C47" w:rsidRDefault="00085C4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C8B7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0E77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085C47" w14:paraId="60C4EDC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85A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5A31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 </w:t>
            </w:r>
            <w:r>
              <w:rPr>
                <w:sz w:val="18"/>
                <w:szCs w:val="18"/>
              </w:rPr>
              <w:t>önköltsége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C6F0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45.182.045</w:t>
            </w:r>
          </w:p>
        </w:tc>
      </w:tr>
      <w:tr w:rsidR="00085C47" w14:paraId="018F1A9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F096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B005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Étkeztetési adagok száma (adag)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574E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43.474</w:t>
            </w:r>
          </w:p>
        </w:tc>
      </w:tr>
      <w:tr w:rsidR="00085C47" w14:paraId="4D67F09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B341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A3A0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egységre (egy adagra) jutó önköltség – maximum intézményi</w:t>
            </w:r>
            <w:r>
              <w:rPr>
                <w:sz w:val="18"/>
                <w:szCs w:val="18"/>
              </w:rPr>
              <w:br/>
              <w:t xml:space="preserve">térítési díj (Ft/adag) – </w:t>
            </w:r>
            <w:r>
              <w:rPr>
                <w:i/>
                <w:iCs/>
                <w:sz w:val="18"/>
                <w:szCs w:val="18"/>
              </w:rPr>
              <w:t>évközi változások miatt tervezett összeg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FC5B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1.145</w:t>
            </w:r>
          </w:p>
        </w:tc>
      </w:tr>
      <w:tr w:rsidR="00085C47" w14:paraId="6A0788E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DB21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52E2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Megállapított egy adagra jutó </w:t>
            </w:r>
            <w:r>
              <w:rPr>
                <w:b/>
                <w:bCs/>
                <w:sz w:val="18"/>
                <w:szCs w:val="18"/>
              </w:rPr>
              <w:t>intézményi térítési díj helyben fogyasztva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vagy elvitel esetén (Ft/fő/adag)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9666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1.145</w:t>
            </w:r>
          </w:p>
        </w:tc>
      </w:tr>
      <w:tr w:rsidR="00085C47" w14:paraId="005D96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6C3F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94A9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Megállapított egy adagra jutó intézményi térítési díj kiszállítással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(Ft/fő/adag)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0731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1.265”</w:t>
            </w:r>
          </w:p>
        </w:tc>
      </w:tr>
    </w:tbl>
    <w:p w14:paraId="216672F3" w14:textId="77777777" w:rsidR="00085C47" w:rsidRDefault="006A775E">
      <w:pPr>
        <w:jc w:val="right"/>
      </w:pPr>
      <w:r>
        <w:t>”</w:t>
      </w:r>
      <w:r>
        <w:br w:type="page"/>
      </w:r>
    </w:p>
    <w:p w14:paraId="72549D2E" w14:textId="77777777" w:rsidR="00085C47" w:rsidRDefault="006A775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331EF22F" w14:textId="77777777" w:rsidR="00085C47" w:rsidRDefault="006A775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453DD44F" w14:textId="77777777" w:rsidR="00085C47" w:rsidRDefault="006A775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Nappali ellátás (idősek klubja) </w:t>
      </w:r>
      <w:r>
        <w:rPr>
          <w:b/>
          <w:bCs/>
        </w:rPr>
        <w:t>szolgáltatási önköltségének, intézményi térítési díjának megállapítása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7601"/>
        <w:gridCol w:w="1347"/>
      </w:tblGrid>
      <w:tr w:rsidR="00085C47" w14:paraId="2589D42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AF5E" w14:textId="77777777" w:rsidR="00085C47" w:rsidRDefault="00085C4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8CBA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A4D8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085C47" w14:paraId="086039F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96CB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B86C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önköltsége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D66F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7.349.852</w:t>
            </w:r>
          </w:p>
        </w:tc>
      </w:tr>
      <w:tr w:rsidR="00085C47" w14:paraId="64ADEA9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8F51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FC2D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egységre (ellátottra) jutó önköltség – maximum</w:t>
            </w:r>
            <w:r>
              <w:rPr>
                <w:sz w:val="18"/>
                <w:szCs w:val="18"/>
              </w:rPr>
              <w:br/>
              <w:t>intézményi térítési díj (Ft/fő/nap)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3DF7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1.180</w:t>
            </w:r>
          </w:p>
        </w:tc>
      </w:tr>
      <w:tr w:rsidR="00085C47" w14:paraId="79F29D5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B0F2" w14:textId="77777777" w:rsidR="00085C47" w:rsidRDefault="006A775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3649" w14:textId="77777777" w:rsidR="00085C47" w:rsidRDefault="006A775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Megállapított </w:t>
            </w:r>
            <w:r>
              <w:rPr>
                <w:b/>
                <w:bCs/>
                <w:sz w:val="18"/>
                <w:szCs w:val="18"/>
              </w:rPr>
              <w:t>intézményi térítési díj (Ft fő/nap)</w:t>
            </w:r>
            <w:r>
              <w:rPr>
                <w:sz w:val="18"/>
                <w:szCs w:val="18"/>
              </w:rPr>
              <w:br/>
              <w:t>a) csak ott tartózkodás</w:t>
            </w:r>
            <w:r>
              <w:rPr>
                <w:sz w:val="18"/>
                <w:szCs w:val="18"/>
              </w:rPr>
              <w:br/>
              <w:t xml:space="preserve">b) napközbeni tartózkodást és étkeztetést </w:t>
            </w:r>
            <w:proofErr w:type="spellStart"/>
            <w:r>
              <w:rPr>
                <w:sz w:val="18"/>
                <w:szCs w:val="18"/>
              </w:rPr>
              <w:t>igénybevevő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90D2" w14:textId="77777777" w:rsidR="00085C47" w:rsidRDefault="006A775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1.145”</w:t>
            </w:r>
          </w:p>
        </w:tc>
      </w:tr>
    </w:tbl>
    <w:p w14:paraId="6B8AA5EF" w14:textId="77777777" w:rsidR="00085C47" w:rsidRDefault="006A775E">
      <w:pPr>
        <w:jc w:val="right"/>
        <w:sectPr w:rsidR="00085C47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410CBCEF" w14:textId="77777777" w:rsidR="00085C47" w:rsidRDefault="00085C47">
      <w:pPr>
        <w:pStyle w:val="Szvegtrzs"/>
        <w:spacing w:after="0"/>
        <w:jc w:val="center"/>
      </w:pPr>
    </w:p>
    <w:p w14:paraId="20B8E116" w14:textId="77777777" w:rsidR="00085C47" w:rsidRDefault="006A775E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6F9FCEAC" w14:textId="77777777" w:rsidR="00085C47" w:rsidRDefault="006A775E">
      <w:pPr>
        <w:pStyle w:val="Szvegtrzs"/>
        <w:spacing w:after="0" w:line="240" w:lineRule="auto"/>
        <w:jc w:val="both"/>
      </w:pPr>
      <w:r>
        <w:t xml:space="preserve">Az Szt., illetve a személyes gondoskodást nyújtó </w:t>
      </w:r>
      <w:r>
        <w:t>szociális ellátások térítési díjáról szóló 29/1993. (II.17.) Korm. rendelet (a továbbiakban: R.) alapján a 2022. évben is szabályozni kellett az intézményi térítési díjakat, továbbá a Szt. 115.§ (1) bekezdése szerint az intézményi térítési díj év közben eg</w:t>
      </w:r>
      <w:r>
        <w:t>y alkalommal korrigálható, mely gazdaságilag mindenképpen indokolt, és jogszabályi háttere biztosított.</w:t>
      </w:r>
    </w:p>
    <w:p w14:paraId="60C899D6" w14:textId="77777777" w:rsidR="00085C47" w:rsidRDefault="006A775E">
      <w:pPr>
        <w:pStyle w:val="Szvegtrzs"/>
        <w:spacing w:after="0" w:line="240" w:lineRule="auto"/>
        <w:jc w:val="both"/>
      </w:pPr>
      <w:r>
        <w:t> </w:t>
      </w:r>
    </w:p>
    <w:p w14:paraId="0AC2A29A" w14:textId="77777777" w:rsidR="00085C47" w:rsidRDefault="006A775E">
      <w:pPr>
        <w:pStyle w:val="Szvegtrzs"/>
        <w:spacing w:after="0" w:line="240" w:lineRule="auto"/>
        <w:jc w:val="both"/>
      </w:pPr>
      <w:r>
        <w:t>Az elvégzett számítások alapján a rendelet módosítása – a gazdasági, társadalmi hatásokat is figyelembe véve – az alábbiak szerint javasolt.</w:t>
      </w:r>
    </w:p>
    <w:p w14:paraId="67E4AB16" w14:textId="77777777" w:rsidR="00085C47" w:rsidRDefault="006A775E">
      <w:pPr>
        <w:pStyle w:val="Szvegtrzs"/>
        <w:spacing w:before="476" w:after="159" w:line="240" w:lineRule="auto"/>
        <w:ind w:left="159" w:right="159"/>
        <w:jc w:val="center"/>
      </w:pPr>
      <w:r>
        <w:t>Részletes</w:t>
      </w:r>
      <w:r>
        <w:t xml:space="preserve"> indokolás</w:t>
      </w:r>
    </w:p>
    <w:p w14:paraId="4A844D39" w14:textId="77777777" w:rsidR="00085C47" w:rsidRDefault="006A775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0936291" w14:textId="77777777" w:rsidR="00085C47" w:rsidRDefault="006A775E">
      <w:pPr>
        <w:pStyle w:val="Szvegtrzs"/>
        <w:spacing w:before="159" w:after="159" w:line="240" w:lineRule="auto"/>
        <w:ind w:left="159" w:right="159"/>
        <w:jc w:val="both"/>
      </w:pPr>
      <w:r>
        <w:t>Az étkeztetés intézményi térítési díjának évközi korrigálását tartalmazza.</w:t>
      </w:r>
    </w:p>
    <w:p w14:paraId="41392CDE" w14:textId="77777777" w:rsidR="00085C47" w:rsidRDefault="006A775E">
      <w:pPr>
        <w:pStyle w:val="Szvegtrzs"/>
        <w:spacing w:after="0" w:line="240" w:lineRule="auto"/>
        <w:jc w:val="both"/>
      </w:pPr>
      <w:r>
        <w:t>A nappali ellátáson belül, az ott tartózkodó és étkező ellátottak intézményi térítési díjának évközi korrigálását tartalmazza.</w:t>
      </w:r>
    </w:p>
    <w:p w14:paraId="497B1278" w14:textId="77777777" w:rsidR="00085C47" w:rsidRDefault="006A775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11806CEC" w14:textId="77777777" w:rsidR="00085C47" w:rsidRDefault="006A775E">
      <w:pPr>
        <w:pStyle w:val="Szvegtrzs"/>
        <w:spacing w:after="0" w:line="240" w:lineRule="auto"/>
        <w:jc w:val="both"/>
      </w:pPr>
      <w:r>
        <w:t xml:space="preserve">A rendelet </w:t>
      </w:r>
      <w:r>
        <w:t>mellékletében étkeztetés, nappali ellátás szolgáltatási önköltsége, intézményi térítési díjának megállapítása, számítása, dokumentálása került elhelyezésre.</w:t>
      </w:r>
    </w:p>
    <w:p w14:paraId="06DF5FB9" w14:textId="77777777" w:rsidR="00085C47" w:rsidRDefault="006A775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4267E259" w14:textId="77777777" w:rsidR="00085C47" w:rsidRDefault="006A775E">
      <w:pPr>
        <w:pStyle w:val="Szvegtrzs"/>
        <w:spacing w:after="0" w:line="240" w:lineRule="auto"/>
        <w:jc w:val="both"/>
      </w:pPr>
      <w:r>
        <w:t>A hatálybalépés került szabályozásra.</w:t>
      </w:r>
    </w:p>
    <w:sectPr w:rsidR="00085C4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D8AC" w14:textId="77777777" w:rsidR="00000000" w:rsidRDefault="006A775E">
      <w:r>
        <w:separator/>
      </w:r>
    </w:p>
  </w:endnote>
  <w:endnote w:type="continuationSeparator" w:id="0">
    <w:p w14:paraId="0D079B74" w14:textId="77777777" w:rsidR="00000000" w:rsidRDefault="006A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6E0" w14:textId="77777777" w:rsidR="00085C47" w:rsidRDefault="006A775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3BB" w14:textId="77777777" w:rsidR="00085C47" w:rsidRDefault="006A775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3545" w14:textId="77777777" w:rsidR="00000000" w:rsidRDefault="006A775E">
      <w:r>
        <w:separator/>
      </w:r>
    </w:p>
  </w:footnote>
  <w:footnote w:type="continuationSeparator" w:id="0">
    <w:p w14:paraId="4BA2DDED" w14:textId="77777777" w:rsidR="00000000" w:rsidRDefault="006A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726D"/>
    <w:multiLevelType w:val="multilevel"/>
    <w:tmpl w:val="281288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013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47"/>
    <w:rsid w:val="00085C47"/>
    <w:rsid w:val="006A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3B3"/>
  <w15:docId w15:val="{26F31C49-0ECD-426B-94BF-4B65596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6A775E"/>
    <w:rPr>
      <w:rFonts w:ascii="Times New Roman" w:hAnsi="Times New Roman"/>
      <w:lang w:val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775E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A775E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6A775E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dcterms:created xsi:type="dcterms:W3CDTF">2017-08-15T13:24:00Z</dcterms:created>
  <dcterms:modified xsi:type="dcterms:W3CDTF">2022-09-21T08:00:00Z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