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Solt Város Önkormányzat Képviselő-testületének 11/2008 (VII.7.)</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a helyi építési szabályzat és szabályozási terv megállapításáról</w:t>
      </w:r>
    </w:p>
    <w:p>
      <w:pPr>
        <w:pStyle w:val="TextBody"/>
        <w:bidi w:val="0"/>
        <w:spacing w:lineRule="auto" w:line="240" w:before="220" w:after="0"/>
        <w:ind w:left="0" w:hanging="0"/>
        <w:jc w:val="both"/>
        <w:rPr>
          <w:rFonts w:ascii="Times New Roman" w:hAnsi="Times New Roman"/>
          <w:sz w:val="24"/>
          <w:szCs w:val="24"/>
        </w:rPr>
      </w:pPr>
      <w:r>
        <w:rPr>
          <w:sz w:val="24"/>
          <w:szCs w:val="24"/>
        </w:rPr>
        <w:t>Solt Város Képviselő-testülete az épített környezet alakításáról és védelméről szóló 1997. évi LXXVIII. törvény 6.§ (3) a) alapján biztosított jogkörében a következő helyi építési szabályokat állapítja meg:</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A RENDELET HATÁLYA</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 §</w:t>
      </w:r>
    </w:p>
    <w:p>
      <w:pPr>
        <w:pStyle w:val="TextBody"/>
        <w:bidi w:val="0"/>
        <w:spacing w:lineRule="auto" w:line="240" w:before="0" w:after="0"/>
        <w:ind w:left="0" w:hanging="0"/>
        <w:jc w:val="both"/>
        <w:rPr>
          <w:rFonts w:ascii="Times New Roman" w:hAnsi="Times New Roman"/>
          <w:sz w:val="24"/>
          <w:szCs w:val="24"/>
        </w:rPr>
      </w:pPr>
      <w:r>
        <w:rPr>
          <w:sz w:val="24"/>
          <w:szCs w:val="24"/>
        </w:rPr>
        <w:t>(1) E rendelet Solt közigazgatási területére terjed ki.</w:t>
      </w:r>
    </w:p>
    <w:p>
      <w:pPr>
        <w:pStyle w:val="TextBody"/>
        <w:bidi w:val="0"/>
        <w:spacing w:lineRule="auto" w:line="240" w:before="240" w:after="0"/>
        <w:ind w:left="0" w:hanging="0"/>
        <w:jc w:val="both"/>
        <w:rPr>
          <w:rFonts w:ascii="Times New Roman" w:hAnsi="Times New Roman"/>
          <w:sz w:val="24"/>
          <w:szCs w:val="24"/>
        </w:rPr>
      </w:pPr>
      <w:r>
        <w:rPr>
          <w:sz w:val="24"/>
          <w:szCs w:val="24"/>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 rendelet hatálya alá tartozó területen területet felhasználni, telket kialakítani, építményt, építményrészt, épületegyüttest építeni, átalakítani, bővíteni, felújítani, helyreállítani, korszerűsíteni és lebontani, elmozdítani, a rendeltetését megváltoztatni (a továbbiakban együtt: építési munka) valamint zöldfelületet alakítani és ezekre hatósági engedélyt adni e rendelet és a hozzá tartozó alábbi mellékletek szerint lehet:</w:t>
      </w:r>
    </w:p>
    <w:p>
      <w:pPr>
        <w:pStyle w:val="TextBody"/>
        <w:bidi w:val="0"/>
        <w:spacing w:lineRule="auto" w:line="240" w:before="0" w:after="0"/>
        <w:ind w:left="980" w:hanging="400"/>
        <w:jc w:val="both"/>
        <w:rPr>
          <w:rFonts w:ascii="Times New Roman" w:hAnsi="Times New Roman"/>
          <w:sz w:val="24"/>
          <w:szCs w:val="24"/>
        </w:rPr>
      </w:pPr>
      <w:r>
        <w:rPr>
          <w:i/>
          <w:iCs/>
          <w:sz w:val="24"/>
          <w:szCs w:val="24"/>
        </w:rPr>
        <w:t>aa)</w:t>
      </w:r>
      <w:r>
        <w:rPr>
          <w:sz w:val="24"/>
          <w:szCs w:val="24"/>
        </w:rPr>
        <w:tab/>
        <w:t>Külterület átnézeti lapból,- jelmagyarázatból és 34 db szelvényből álló 1:8000 méretarányú szabályozási terve (SZ-1 jelű terv)</w:t>
      </w:r>
    </w:p>
    <w:p>
      <w:pPr>
        <w:pStyle w:val="TextBody"/>
        <w:bidi w:val="0"/>
        <w:spacing w:lineRule="auto" w:line="240" w:before="0" w:after="0"/>
        <w:ind w:left="980" w:hanging="400"/>
        <w:jc w:val="both"/>
        <w:rPr>
          <w:rFonts w:ascii="Times New Roman" w:hAnsi="Times New Roman"/>
          <w:sz w:val="24"/>
          <w:szCs w:val="24"/>
        </w:rPr>
      </w:pPr>
      <w:r>
        <w:rPr>
          <w:i/>
          <w:iCs/>
          <w:sz w:val="24"/>
          <w:szCs w:val="24"/>
        </w:rPr>
        <w:t>ab)</w:t>
      </w:r>
      <w:r>
        <w:rPr>
          <w:sz w:val="24"/>
          <w:szCs w:val="24"/>
        </w:rPr>
        <w:tab/>
        <w:t>A belterületi térség átnézeti lapból-, jelmagyarázatból és 74 db térképszelvényből álló 1:2000 méretarányú szabályozási terve (SZ-2 jelű terv)</w:t>
      </w:r>
    </w:p>
    <w:p>
      <w:pPr>
        <w:pStyle w:val="TextBody"/>
        <w:bidi w:val="0"/>
        <w:spacing w:lineRule="auto" w:line="240" w:before="0" w:after="0"/>
        <w:ind w:left="980" w:hanging="400"/>
        <w:jc w:val="both"/>
        <w:rPr>
          <w:rFonts w:ascii="Times New Roman" w:hAnsi="Times New Roman"/>
          <w:sz w:val="24"/>
          <w:szCs w:val="24"/>
        </w:rPr>
      </w:pPr>
      <w:r>
        <w:rPr>
          <w:i/>
          <w:iCs/>
          <w:sz w:val="24"/>
          <w:szCs w:val="24"/>
        </w:rPr>
        <w:t>ac)</w:t>
      </w:r>
      <w:r>
        <w:rPr>
          <w:sz w:val="24"/>
          <w:szCs w:val="24"/>
        </w:rPr>
        <w:tab/>
        <w:t>Járáspuszta 1:2000 méretarányú szabályozási terve (SZ-3 jelű terv)</w:t>
      </w:r>
    </w:p>
    <w:p>
      <w:pPr>
        <w:pStyle w:val="TextBody"/>
        <w:bidi w:val="0"/>
        <w:spacing w:lineRule="auto" w:line="240" w:before="0" w:after="0"/>
        <w:ind w:left="980" w:hanging="400"/>
        <w:jc w:val="both"/>
        <w:rPr>
          <w:rFonts w:ascii="Times New Roman" w:hAnsi="Times New Roman"/>
          <w:sz w:val="24"/>
          <w:szCs w:val="24"/>
        </w:rPr>
      </w:pPr>
      <w:r>
        <w:rPr>
          <w:i/>
          <w:iCs/>
          <w:sz w:val="24"/>
          <w:szCs w:val="24"/>
        </w:rPr>
        <w:t>ad)</w:t>
      </w:r>
      <w:r>
        <w:rPr>
          <w:sz w:val="24"/>
          <w:szCs w:val="24"/>
        </w:rPr>
        <w:tab/>
        <w:t>Tételhegy 1:2000 méretarányú szabályozási terve (SZ-4 jelű terv)</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E rendeletben nem szabályozott kérdésekben az országos településrendezési és építési követelményekről szóló 253/1997. (XII.20.) Korm. rendelet (a továbbiakban: az OTÉK), valamint egyéb jogszabályok és a hatósági előírások az érvényesek.</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SZABÁLYOZÁSI ELEMEK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 §</w:t>
      </w:r>
    </w:p>
    <w:p>
      <w:pPr>
        <w:pStyle w:val="TextBody"/>
        <w:bidi w:val="0"/>
        <w:spacing w:lineRule="auto" w:line="240" w:before="0" w:after="0"/>
        <w:ind w:left="0" w:hanging="0"/>
        <w:jc w:val="both"/>
        <w:rPr>
          <w:rFonts w:ascii="Times New Roman" w:hAnsi="Times New Roman"/>
          <w:sz w:val="24"/>
          <w:szCs w:val="24"/>
        </w:rPr>
      </w:pPr>
      <w:r>
        <w:rPr>
          <w:sz w:val="24"/>
          <w:szCs w:val="24"/>
        </w:rPr>
        <w:t>(1) Az alábbi kötelező szabályozási elemek csak a szabályozási tervek felülvizsgálatával és módosításával változhatnak: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-beépítésre szánt területek lehatárolása és azok építési övezeti besorolása,</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-beépítésre nem szánt területek lehatárolása és azok övezeti besorolása,</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-közterületek (utak) szabályozása</w:t>
      </w:r>
    </w:p>
    <w:p>
      <w:pPr>
        <w:pStyle w:val="TextBody"/>
        <w:bidi w:val="0"/>
        <w:spacing w:lineRule="auto" w:line="240" w:before="240" w:after="0"/>
        <w:ind w:left="0" w:hanging="0"/>
        <w:jc w:val="both"/>
        <w:rPr>
          <w:rFonts w:ascii="Times New Roman" w:hAnsi="Times New Roman"/>
          <w:sz w:val="24"/>
          <w:szCs w:val="24"/>
        </w:rPr>
      </w:pPr>
      <w:r>
        <w:rPr>
          <w:sz w:val="24"/>
          <w:szCs w:val="24"/>
        </w:rPr>
        <w:t>(2) A meglévő telkek méretei (hossz, szélesség, terület) és beépítése (beépítettségi % és telepítési távolság) a már kialakult tömbben eltérhetnek az egyes övezetekre előírtaktól, de (új) telket alakítani, (telket megosztani) csak az övezetre előírt telekméretnek megfelelően lehet és új beépítés is csak az övezeti előírások szerint engedhető.</w:t>
      </w:r>
    </w:p>
    <w:p>
      <w:pPr>
        <w:pStyle w:val="TextBody"/>
        <w:bidi w:val="0"/>
        <w:spacing w:lineRule="auto" w:line="240" w:before="240" w:after="0"/>
        <w:ind w:left="0" w:hanging="0"/>
        <w:jc w:val="both"/>
        <w:rPr>
          <w:rFonts w:ascii="Times New Roman" w:hAnsi="Times New Roman"/>
          <w:sz w:val="24"/>
          <w:szCs w:val="24"/>
        </w:rPr>
      </w:pPr>
      <w:r>
        <w:rPr>
          <w:sz w:val="24"/>
          <w:szCs w:val="24"/>
        </w:rPr>
        <w:t>(3) A korábbi szabályok szerint kialakított illetve fennmaradási engedéllyel rendelkező épület szerkezetei és nyílásai adottságnak tekinthetők, amelyeket új építési munkánál figyelembe kell venni amennyiben az nem jár rendeltetésváltozással.</w:t>
      </w:r>
    </w:p>
    <w:p>
      <w:pPr>
        <w:pStyle w:val="TextBody"/>
        <w:bidi w:val="0"/>
        <w:spacing w:lineRule="auto" w:line="240" w:before="240" w:after="0"/>
        <w:ind w:left="0" w:hanging="0"/>
        <w:jc w:val="both"/>
        <w:rPr>
          <w:rFonts w:ascii="Times New Roman" w:hAnsi="Times New Roman"/>
          <w:sz w:val="24"/>
          <w:szCs w:val="24"/>
        </w:rPr>
      </w:pPr>
      <w:r>
        <w:rPr>
          <w:sz w:val="24"/>
          <w:szCs w:val="24"/>
        </w:rPr>
        <w:t>(4) Meglévő tanyaudvarban tanyafelújítás, építmény elhelyezése a tanyaudvar területének max 30%-os beépítettségével lehetséges, de a beépítettség nem haladhatja meg az adott mezőgazdasági területre előírtakat.</w:t>
      </w:r>
    </w:p>
    <w:p>
      <w:pPr>
        <w:pStyle w:val="TextBody"/>
        <w:bidi w:val="0"/>
        <w:spacing w:lineRule="auto" w:line="240" w:before="240" w:after="0"/>
        <w:ind w:left="0" w:hanging="0"/>
        <w:jc w:val="both"/>
        <w:rPr>
          <w:rFonts w:ascii="Times New Roman" w:hAnsi="Times New Roman"/>
          <w:sz w:val="24"/>
          <w:szCs w:val="24"/>
        </w:rPr>
      </w:pPr>
      <w:r>
        <w:rPr>
          <w:sz w:val="24"/>
          <w:szCs w:val="24"/>
        </w:rPr>
        <w:t>(5)</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 szabályozási vonalak, melyek útszélesítést, útvonal korrekciót jelölnek, nem kötelezik az építési telek tulajdonosát és az út tulajdonosát azonnali bontásra, telekalakításra, kisajátításra.</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 szabályozással érintett telkeken semmilyen telekalakítási-, építési engedély nem adható ki, csak a tervezett szabályozás figyelembevételével.</w:t>
      </w:r>
    </w:p>
    <w:p>
      <w:pPr>
        <w:pStyle w:val="TextBody"/>
        <w:bidi w:val="0"/>
        <w:spacing w:lineRule="auto" w:line="240"/>
        <w:jc w:val="center"/>
        <w:rPr>
          <w:rFonts w:ascii="Times New Roman" w:hAnsi="Times New Roman"/>
          <w:b/>
          <w:b/>
          <w:bCs/>
          <w:sz w:val="24"/>
          <w:szCs w:val="24"/>
        </w:rPr>
      </w:pPr>
      <w:r>
        <w:rPr>
          <w:b/>
          <w:bCs/>
          <w:sz w:val="24"/>
          <w:szCs w:val="24"/>
        </w:rPr>
        <w:t>BEÉPÍTÉSRE SZÁNT ÉS BEÉPÍTÉSRE NEM SZÁNT TERÜLETEKRE VONATKOZÓ ELŐÍRÁSOK</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Általános előírások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 §</w:t>
      </w:r>
    </w:p>
    <w:p>
      <w:pPr>
        <w:pStyle w:val="TextBody"/>
        <w:bidi w:val="0"/>
        <w:spacing w:lineRule="auto" w:line="240" w:before="0" w:after="0"/>
        <w:ind w:left="0" w:hanging="0"/>
        <w:jc w:val="both"/>
        <w:rPr>
          <w:rFonts w:ascii="Times New Roman" w:hAnsi="Times New Roman"/>
          <w:sz w:val="24"/>
          <w:szCs w:val="24"/>
        </w:rPr>
      </w:pPr>
      <w:r>
        <w:rPr>
          <w:sz w:val="24"/>
          <w:szCs w:val="24"/>
        </w:rPr>
        <w:t>(1) Övezeti határ és telekhatár beépítésre nem szánt területen különbözhet, de építmény csak az építést lehetővé tevő telekrészen helyezhető el.</w:t>
      </w:r>
    </w:p>
    <w:p>
      <w:pPr>
        <w:pStyle w:val="TextBody"/>
        <w:bidi w:val="0"/>
        <w:spacing w:lineRule="auto" w:line="240" w:before="240" w:after="0"/>
        <w:ind w:left="0" w:hanging="0"/>
        <w:jc w:val="both"/>
        <w:rPr>
          <w:rFonts w:ascii="Times New Roman" w:hAnsi="Times New Roman"/>
          <w:sz w:val="24"/>
          <w:szCs w:val="24"/>
        </w:rPr>
      </w:pPr>
      <w:r>
        <w:rPr>
          <w:sz w:val="24"/>
          <w:szCs w:val="24"/>
        </w:rPr>
        <w:t>(2) Építési övezeti határ és telekhatár beépítésre szánt területen új beépítésben nem különbözhet.</w:t>
      </w:r>
    </w:p>
    <w:p>
      <w:pPr>
        <w:pStyle w:val="TextBody"/>
        <w:bidi w:val="0"/>
        <w:spacing w:lineRule="auto" w:line="240" w:before="240" w:after="0"/>
        <w:ind w:left="0" w:hanging="0"/>
        <w:jc w:val="both"/>
        <w:rPr>
          <w:rFonts w:ascii="Times New Roman" w:hAnsi="Times New Roman"/>
          <w:sz w:val="24"/>
          <w:szCs w:val="24"/>
        </w:rPr>
      </w:pPr>
      <w:r>
        <w:rPr>
          <w:sz w:val="24"/>
          <w:szCs w:val="24"/>
        </w:rPr>
        <w:t>(3) Építési övezeti határ meglévő tömbön belül a mindenkori telekhatárral megegyezik. A természetvédelem nyilvántartásában lévő (ex lege, természeti) terület határvonala egyúttal övezeti határvonal is.</w:t>
      </w:r>
    </w:p>
    <w:p>
      <w:pPr>
        <w:pStyle w:val="TextBody"/>
        <w:bidi w:val="0"/>
        <w:spacing w:lineRule="auto" w:line="240" w:before="240" w:after="0"/>
        <w:ind w:left="0" w:hanging="0"/>
        <w:jc w:val="both"/>
        <w:rPr>
          <w:rFonts w:ascii="Times New Roman" w:hAnsi="Times New Roman"/>
          <w:sz w:val="24"/>
          <w:szCs w:val="24"/>
        </w:rPr>
      </w:pPr>
      <w:r>
        <w:rPr>
          <w:sz w:val="24"/>
          <w:szCs w:val="24"/>
        </w:rPr>
        <w:t>(4) A legkisebb ültetési (telepítési) távolság az ingatlan határaitól, amennyiben az nem élősövény kerítés: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1 méternél magasabbra nem növő bokor (élősövény) esetében 0,80 m,</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2 méternél magasabbra nem növő bokor (élősövény) esetében 1,2m</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szőlő, valamint 3 méternél magasabbra nem növő gyümölcs- és egyéb bokor (élősövény) esetében 1,00 m,</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3 méternél magasabbra nem növő gyümölcs és egyéb fa esetében 3,00 m,</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3 méternél magasabbra növő gyümölcs- és egyéb fa, valamint gyümölcs- és egyéb bokor (élősövény) esetében 5,00 m</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gyümölcsfaiskolai nevelés alatt álló növény, továbbá szőlő, köszméte, ribizke- és málnabokor esetében 0,80 m,</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t>minden egyéb gyümölcsbokor (mogyoró stb.) esetében 2,00 m</w:t>
      </w:r>
    </w:p>
    <w:p>
      <w:pPr>
        <w:pStyle w:val="TextBody"/>
        <w:bidi w:val="0"/>
        <w:spacing w:lineRule="auto" w:line="240" w:before="0" w:after="0"/>
        <w:ind w:left="580" w:hanging="560"/>
        <w:jc w:val="both"/>
        <w:rPr>
          <w:rFonts w:ascii="Times New Roman" w:hAnsi="Times New Roman"/>
          <w:sz w:val="24"/>
          <w:szCs w:val="24"/>
        </w:rPr>
      </w:pPr>
      <w:r>
        <w:rPr>
          <w:i/>
          <w:iCs/>
          <w:sz w:val="24"/>
          <w:szCs w:val="24"/>
        </w:rPr>
        <w:t>h)</w:t>
      </w:r>
      <w:r>
        <w:rPr>
          <w:sz w:val="24"/>
          <w:szCs w:val="24"/>
        </w:rPr>
        <w:tab/>
        <w:t>birs, naspolya, birsalanyra oltott körtefa esetében 2,50 méter</w:t>
      </w:r>
    </w:p>
    <w:p>
      <w:pPr>
        <w:pStyle w:val="TextBody"/>
        <w:bidi w:val="0"/>
        <w:spacing w:lineRule="auto" w:line="240" w:before="0" w:after="0"/>
        <w:ind w:left="580" w:hanging="560"/>
        <w:jc w:val="both"/>
        <w:rPr>
          <w:rFonts w:ascii="Times New Roman" w:hAnsi="Times New Roman"/>
          <w:sz w:val="24"/>
          <w:szCs w:val="24"/>
        </w:rPr>
      </w:pPr>
      <w:r>
        <w:rPr>
          <w:i/>
          <w:iCs/>
          <w:sz w:val="24"/>
          <w:szCs w:val="24"/>
        </w:rPr>
        <w:t>i)</w:t>
      </w:r>
      <w:r>
        <w:rPr>
          <w:sz w:val="24"/>
          <w:szCs w:val="24"/>
        </w:rPr>
        <w:tab/>
        <w:t>törpealanyra oltott almafa, továbbá meggy-, szilva- és mandulafa esetében 3,50 m,</w:t>
      </w:r>
    </w:p>
    <w:p>
      <w:pPr>
        <w:pStyle w:val="TextBody"/>
        <w:bidi w:val="0"/>
        <w:spacing w:lineRule="auto" w:line="240" w:before="0" w:after="0"/>
        <w:ind w:left="580" w:hanging="560"/>
        <w:jc w:val="both"/>
        <w:rPr>
          <w:rFonts w:ascii="Times New Roman" w:hAnsi="Times New Roman"/>
          <w:sz w:val="24"/>
          <w:szCs w:val="24"/>
        </w:rPr>
      </w:pPr>
      <w:r>
        <w:rPr>
          <w:i/>
          <w:iCs/>
          <w:sz w:val="24"/>
          <w:szCs w:val="24"/>
        </w:rPr>
        <w:t>j)</w:t>
      </w:r>
      <w:r>
        <w:rPr>
          <w:sz w:val="24"/>
          <w:szCs w:val="24"/>
        </w:rPr>
        <w:tab/>
        <w:t>vadalanyra oltott alma- és körtefa, továbbá kajszifa esetében 4,00 m,</w:t>
      </w:r>
    </w:p>
    <w:p>
      <w:pPr>
        <w:pStyle w:val="TextBody"/>
        <w:bidi w:val="0"/>
        <w:spacing w:lineRule="auto" w:line="240" w:before="0" w:after="0"/>
        <w:ind w:left="580" w:hanging="560"/>
        <w:jc w:val="both"/>
        <w:rPr>
          <w:rFonts w:ascii="Times New Roman" w:hAnsi="Times New Roman"/>
          <w:sz w:val="24"/>
          <w:szCs w:val="24"/>
        </w:rPr>
      </w:pPr>
      <w:r>
        <w:rPr>
          <w:i/>
          <w:iCs/>
          <w:sz w:val="24"/>
          <w:szCs w:val="24"/>
        </w:rPr>
        <w:t>k)</w:t>
      </w:r>
      <w:r>
        <w:rPr>
          <w:sz w:val="24"/>
          <w:szCs w:val="24"/>
        </w:rPr>
        <w:tab/>
        <w:t>cseresznyefa esetében 5,00 m</w:t>
      </w:r>
    </w:p>
    <w:p>
      <w:pPr>
        <w:pStyle w:val="TextBody"/>
        <w:bidi w:val="0"/>
        <w:spacing w:lineRule="auto" w:line="240" w:before="0" w:after="0"/>
        <w:ind w:left="580" w:hanging="560"/>
        <w:jc w:val="both"/>
        <w:rPr>
          <w:rFonts w:ascii="Times New Roman" w:hAnsi="Times New Roman"/>
          <w:sz w:val="24"/>
          <w:szCs w:val="24"/>
        </w:rPr>
      </w:pPr>
      <w:r>
        <w:rPr>
          <w:i/>
          <w:iCs/>
          <w:sz w:val="24"/>
          <w:szCs w:val="24"/>
        </w:rPr>
        <w:t>l)</w:t>
      </w:r>
      <w:r>
        <w:rPr>
          <w:sz w:val="24"/>
          <w:szCs w:val="24"/>
        </w:rPr>
        <w:tab/>
        <w:t>dió- és gesztenyefa továbbá minden fel nem sorolt gyümölcsfa esetében 8,00 m.</w:t>
      </w:r>
    </w:p>
    <w:p>
      <w:pPr>
        <w:pStyle w:val="TextBody"/>
        <w:bidi w:val="0"/>
        <w:spacing w:lineRule="auto" w:line="240" w:before="0" w:after="0"/>
        <w:ind w:left="580" w:hanging="560"/>
        <w:jc w:val="both"/>
        <w:rPr>
          <w:rFonts w:ascii="Times New Roman" w:hAnsi="Times New Roman"/>
          <w:sz w:val="24"/>
          <w:szCs w:val="24"/>
        </w:rPr>
      </w:pPr>
      <w:r>
        <w:rPr>
          <w:i/>
          <w:iCs/>
          <w:sz w:val="24"/>
          <w:szCs w:val="24"/>
        </w:rPr>
        <w:t>m)</w:t>
      </w:r>
      <w:r>
        <w:rPr>
          <w:sz w:val="24"/>
          <w:szCs w:val="24"/>
        </w:rPr>
        <w:tab/>
        <w:t>erdei fafaj esetében 8,00 m.</w:t>
      </w:r>
    </w:p>
    <w:p>
      <w:pPr>
        <w:pStyle w:val="TextBody"/>
        <w:bidi w:val="0"/>
        <w:spacing w:lineRule="auto" w:line="240"/>
        <w:jc w:val="both"/>
        <w:rPr>
          <w:rFonts w:ascii="Times New Roman" w:hAnsi="Times New Roman"/>
          <w:sz w:val="24"/>
          <w:szCs w:val="24"/>
        </w:rPr>
      </w:pPr>
      <w:r>
        <w:rPr>
          <w:sz w:val="24"/>
          <w:szCs w:val="24"/>
        </w:rPr>
        <w:t>(5)</w:t>
      </w:r>
      <w:r>
        <w:rPr>
          <w:rStyle w:val="FootnoteAnchor"/>
          <w:sz w:val="24"/>
          <w:szCs w:val="24"/>
        </w:rPr>
        <w:footnoteReference w:id="2"/>
      </w:r>
    </w:p>
    <w:p>
      <w:pPr>
        <w:pStyle w:val="TextBody"/>
        <w:bidi w:val="0"/>
        <w:spacing w:lineRule="auto" w:line="240"/>
        <w:jc w:val="both"/>
        <w:rPr>
          <w:rFonts w:ascii="Times New Roman" w:hAnsi="Times New Roman"/>
          <w:sz w:val="24"/>
          <w:szCs w:val="24"/>
        </w:rPr>
      </w:pPr>
      <w:r>
        <w:rPr>
          <w:sz w:val="24"/>
          <w:szCs w:val="24"/>
        </w:rPr>
        <w:t>(6)</w:t>
      </w:r>
      <w:r>
        <w:rPr>
          <w:rStyle w:val="FootnoteAnchor"/>
          <w:sz w:val="24"/>
          <w:szCs w:val="24"/>
        </w:rPr>
        <w:footnoteReference w:id="3"/>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BEÉPÍTÉSRE SZÁNT TERÜLETEKRE VONATKOZÓ ELŐÍRÁSOK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4. §</w:t>
      </w:r>
    </w:p>
    <w:p>
      <w:pPr>
        <w:pStyle w:val="TextBody"/>
        <w:bidi w:val="0"/>
        <w:spacing w:lineRule="auto" w:line="240" w:before="0" w:after="0"/>
        <w:ind w:left="0" w:hanging="0"/>
        <w:jc w:val="both"/>
        <w:rPr>
          <w:rFonts w:ascii="Times New Roman" w:hAnsi="Times New Roman"/>
          <w:sz w:val="24"/>
          <w:szCs w:val="24"/>
        </w:rPr>
      </w:pPr>
      <w:r>
        <w:rPr>
          <w:sz w:val="24"/>
          <w:szCs w:val="24"/>
        </w:rPr>
        <w:t>(1) A beépítésre szánt területek építési használatuk általános jellege valamint sajátos építési használatuk szerint az alábbi területfelhasználási egységekbe soroltak:</w:t>
      </w:r>
    </w:p>
    <w:p>
      <w:pPr>
        <w:pStyle w:val="TextBody"/>
        <w:bidi w:val="0"/>
        <w:spacing w:lineRule="auto" w:line="240" w:before="0" w:after="0"/>
        <w:ind w:left="580" w:hanging="560"/>
        <w:jc w:val="both"/>
        <w:rPr>
          <w:rFonts w:ascii="Times New Roman" w:hAnsi="Times New Roman"/>
          <w:sz w:val="24"/>
          <w:szCs w:val="24"/>
        </w:rPr>
      </w:pPr>
      <w:r>
        <w:rPr>
          <w:i/>
          <w:iCs/>
          <w:sz w:val="24"/>
          <w:szCs w:val="24"/>
        </w:rPr>
        <w:t>1.</w:t>
      </w:r>
      <w:r>
        <w:rPr>
          <w:sz w:val="24"/>
          <w:szCs w:val="24"/>
        </w:rPr>
        <w:tab/>
      </w:r>
      <w:r>
        <w:rPr>
          <w:i/>
          <w:iCs/>
          <w:sz w:val="24"/>
          <w:szCs w:val="24"/>
        </w:rPr>
        <w:t>Lakóterület</w:t>
      </w:r>
    </w:p>
    <w:p>
      <w:pPr>
        <w:pStyle w:val="TextBody"/>
        <w:bidi w:val="0"/>
        <w:spacing w:lineRule="auto" w:line="240" w:before="0" w:after="0"/>
        <w:ind w:left="980" w:hanging="400"/>
        <w:jc w:val="both"/>
        <w:rPr>
          <w:rFonts w:ascii="Times New Roman" w:hAnsi="Times New Roman"/>
          <w:sz w:val="24"/>
          <w:szCs w:val="24"/>
        </w:rPr>
      </w:pPr>
      <w:r>
        <w:rPr>
          <w:i/>
          <w:iCs/>
          <w:sz w:val="24"/>
          <w:szCs w:val="24"/>
        </w:rPr>
        <w:t>1.1</w:t>
      </w:r>
      <w:r>
        <w:rPr>
          <w:sz w:val="24"/>
          <w:szCs w:val="24"/>
        </w:rPr>
        <w:tab/>
        <w:t>Kisvárosias lakóterület</w:t>
      </w:r>
    </w:p>
    <w:p>
      <w:pPr>
        <w:pStyle w:val="TextBody"/>
        <w:bidi w:val="0"/>
        <w:spacing w:lineRule="auto" w:line="240" w:before="0" w:after="0"/>
        <w:ind w:left="980" w:hanging="400"/>
        <w:jc w:val="both"/>
        <w:rPr>
          <w:rFonts w:ascii="Times New Roman" w:hAnsi="Times New Roman"/>
          <w:sz w:val="24"/>
          <w:szCs w:val="24"/>
        </w:rPr>
      </w:pPr>
      <w:r>
        <w:rPr>
          <w:i/>
          <w:iCs/>
          <w:sz w:val="24"/>
          <w:szCs w:val="24"/>
        </w:rPr>
        <w:t>1.2</w:t>
      </w:r>
      <w:r>
        <w:rPr>
          <w:sz w:val="24"/>
          <w:szCs w:val="24"/>
        </w:rPr>
        <w:tab/>
        <w:t>Kertvárosias lakóterület</w:t>
      </w:r>
    </w:p>
    <w:p>
      <w:pPr>
        <w:pStyle w:val="TextBody"/>
        <w:bidi w:val="0"/>
        <w:spacing w:lineRule="auto" w:line="240" w:before="0" w:after="0"/>
        <w:ind w:left="980" w:hanging="400"/>
        <w:jc w:val="both"/>
        <w:rPr>
          <w:rFonts w:ascii="Times New Roman" w:hAnsi="Times New Roman"/>
          <w:sz w:val="24"/>
          <w:szCs w:val="24"/>
        </w:rPr>
      </w:pPr>
      <w:r>
        <w:rPr>
          <w:i/>
          <w:iCs/>
          <w:sz w:val="24"/>
          <w:szCs w:val="24"/>
        </w:rPr>
        <w:t>1.3</w:t>
      </w:r>
      <w:r>
        <w:rPr>
          <w:sz w:val="24"/>
          <w:szCs w:val="24"/>
        </w:rPr>
        <w:tab/>
        <w:t>Falusias lakóterület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2.</w:t>
      </w:r>
      <w:r>
        <w:rPr>
          <w:sz w:val="24"/>
          <w:szCs w:val="24"/>
        </w:rPr>
        <w:tab/>
      </w:r>
      <w:r>
        <w:rPr>
          <w:i/>
          <w:iCs/>
          <w:sz w:val="24"/>
          <w:szCs w:val="24"/>
        </w:rPr>
        <w:t>Vegyes terület</w:t>
      </w:r>
      <w:r>
        <w:rPr>
          <w:sz w:val="24"/>
          <w:szCs w:val="24"/>
        </w:rPr>
        <w:t>: Településközpont vegyes terület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3.</w:t>
      </w:r>
      <w:r>
        <w:rPr>
          <w:sz w:val="24"/>
          <w:szCs w:val="24"/>
        </w:rPr>
        <w:tab/>
      </w:r>
      <w:r>
        <w:rPr>
          <w:i/>
          <w:iCs/>
          <w:sz w:val="24"/>
          <w:szCs w:val="24"/>
        </w:rPr>
        <w:t>Gazdasági terület</w:t>
      </w:r>
    </w:p>
    <w:p>
      <w:pPr>
        <w:pStyle w:val="TextBody"/>
        <w:bidi w:val="0"/>
        <w:spacing w:lineRule="auto" w:line="240" w:before="0" w:after="0"/>
        <w:ind w:left="980" w:hanging="400"/>
        <w:jc w:val="both"/>
        <w:rPr>
          <w:rFonts w:ascii="Times New Roman" w:hAnsi="Times New Roman"/>
          <w:sz w:val="24"/>
          <w:szCs w:val="24"/>
        </w:rPr>
      </w:pPr>
      <w:r>
        <w:rPr>
          <w:i/>
          <w:iCs/>
          <w:sz w:val="24"/>
          <w:szCs w:val="24"/>
        </w:rPr>
        <w:t>3.1</w:t>
      </w:r>
      <w:r>
        <w:rPr>
          <w:sz w:val="24"/>
          <w:szCs w:val="24"/>
        </w:rPr>
        <w:tab/>
        <w:t>Kereskedelmi szolgáltató terület</w:t>
      </w:r>
    </w:p>
    <w:p>
      <w:pPr>
        <w:pStyle w:val="TextBody"/>
        <w:bidi w:val="0"/>
        <w:spacing w:lineRule="auto" w:line="240" w:before="0" w:after="0"/>
        <w:ind w:left="980" w:hanging="400"/>
        <w:jc w:val="both"/>
        <w:rPr>
          <w:rFonts w:ascii="Times New Roman" w:hAnsi="Times New Roman"/>
          <w:sz w:val="24"/>
          <w:szCs w:val="24"/>
        </w:rPr>
      </w:pPr>
      <w:r>
        <w:rPr>
          <w:i/>
          <w:iCs/>
          <w:sz w:val="24"/>
          <w:szCs w:val="24"/>
        </w:rPr>
        <w:t>3.2</w:t>
      </w:r>
      <w:r>
        <w:rPr>
          <w:sz w:val="24"/>
          <w:szCs w:val="24"/>
        </w:rPr>
        <w:tab/>
        <w:t>Ipari terület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4.</w:t>
      </w:r>
      <w:r>
        <w:rPr>
          <w:sz w:val="24"/>
          <w:szCs w:val="24"/>
        </w:rPr>
        <w:tab/>
      </w:r>
      <w:r>
        <w:rPr>
          <w:i/>
          <w:iCs/>
          <w:sz w:val="24"/>
          <w:szCs w:val="24"/>
        </w:rPr>
        <w:t>Különleges terület</w:t>
      </w:r>
    </w:p>
    <w:p>
      <w:pPr>
        <w:pStyle w:val="TextBody"/>
        <w:bidi w:val="0"/>
        <w:spacing w:lineRule="auto" w:line="240" w:before="0" w:after="0"/>
        <w:ind w:left="980" w:hanging="400"/>
        <w:jc w:val="both"/>
        <w:rPr>
          <w:rFonts w:ascii="Times New Roman" w:hAnsi="Times New Roman"/>
          <w:sz w:val="24"/>
          <w:szCs w:val="24"/>
        </w:rPr>
      </w:pPr>
      <w:r>
        <w:rPr>
          <w:i/>
          <w:iCs/>
          <w:sz w:val="24"/>
          <w:szCs w:val="24"/>
        </w:rPr>
        <w:t>4.1</w:t>
      </w:r>
      <w:r>
        <w:rPr>
          <w:sz w:val="24"/>
          <w:szCs w:val="24"/>
        </w:rPr>
        <w:tab/>
        <w:t>Sportterület</w:t>
      </w:r>
    </w:p>
    <w:p>
      <w:pPr>
        <w:pStyle w:val="TextBody"/>
        <w:bidi w:val="0"/>
        <w:spacing w:lineRule="auto" w:line="240" w:before="0" w:after="0"/>
        <w:ind w:left="980" w:hanging="400"/>
        <w:jc w:val="both"/>
        <w:rPr>
          <w:rFonts w:ascii="Times New Roman" w:hAnsi="Times New Roman"/>
          <w:sz w:val="24"/>
          <w:szCs w:val="24"/>
        </w:rPr>
      </w:pPr>
      <w:r>
        <w:rPr>
          <w:i/>
          <w:iCs/>
          <w:sz w:val="24"/>
          <w:szCs w:val="24"/>
        </w:rPr>
        <w:t>4.2</w:t>
      </w:r>
      <w:r>
        <w:rPr>
          <w:sz w:val="24"/>
          <w:szCs w:val="24"/>
        </w:rPr>
        <w:tab/>
        <w:t>Temetők</w:t>
      </w:r>
    </w:p>
    <w:p>
      <w:pPr>
        <w:pStyle w:val="TextBody"/>
        <w:bidi w:val="0"/>
        <w:spacing w:lineRule="auto" w:line="240" w:before="0" w:after="0"/>
        <w:ind w:left="980" w:hanging="400"/>
        <w:jc w:val="both"/>
        <w:rPr>
          <w:rFonts w:ascii="Times New Roman" w:hAnsi="Times New Roman"/>
          <w:sz w:val="24"/>
          <w:szCs w:val="24"/>
        </w:rPr>
      </w:pPr>
      <w:r>
        <w:rPr>
          <w:i/>
          <w:iCs/>
          <w:sz w:val="24"/>
          <w:szCs w:val="24"/>
        </w:rPr>
        <w:t>4.3</w:t>
      </w:r>
      <w:r>
        <w:rPr>
          <w:sz w:val="24"/>
          <w:szCs w:val="24"/>
        </w:rPr>
        <w:tab/>
        <w:t>Kegyeleti park</w:t>
      </w:r>
    </w:p>
    <w:p>
      <w:pPr>
        <w:pStyle w:val="TextBody"/>
        <w:bidi w:val="0"/>
        <w:spacing w:lineRule="auto" w:line="240" w:before="0" w:after="0"/>
        <w:ind w:left="980" w:hanging="400"/>
        <w:jc w:val="both"/>
        <w:rPr>
          <w:rFonts w:ascii="Times New Roman" w:hAnsi="Times New Roman"/>
          <w:sz w:val="24"/>
          <w:szCs w:val="24"/>
        </w:rPr>
      </w:pPr>
      <w:r>
        <w:rPr>
          <w:i/>
          <w:iCs/>
          <w:sz w:val="24"/>
          <w:szCs w:val="24"/>
        </w:rPr>
        <w:t>4.4</w:t>
      </w:r>
      <w:r>
        <w:rPr>
          <w:sz w:val="24"/>
          <w:szCs w:val="24"/>
        </w:rPr>
        <w:tab/>
        <w:t>Régészeti park</w:t>
      </w:r>
    </w:p>
    <w:p>
      <w:pPr>
        <w:pStyle w:val="TextBody"/>
        <w:bidi w:val="0"/>
        <w:spacing w:lineRule="auto" w:line="240" w:before="0" w:after="0"/>
        <w:ind w:left="980" w:hanging="400"/>
        <w:jc w:val="both"/>
        <w:rPr>
          <w:rFonts w:ascii="Times New Roman" w:hAnsi="Times New Roman"/>
          <w:sz w:val="24"/>
          <w:szCs w:val="24"/>
        </w:rPr>
      </w:pPr>
      <w:r>
        <w:rPr>
          <w:i/>
          <w:iCs/>
          <w:sz w:val="24"/>
          <w:szCs w:val="24"/>
        </w:rPr>
        <w:t>4.5</w:t>
      </w:r>
      <w:r>
        <w:rPr>
          <w:sz w:val="24"/>
          <w:szCs w:val="24"/>
        </w:rPr>
        <w:tab/>
        <w:t>Bányaterület</w:t>
      </w:r>
    </w:p>
    <w:p>
      <w:pPr>
        <w:pStyle w:val="TextBody"/>
        <w:bidi w:val="0"/>
        <w:spacing w:lineRule="auto" w:line="240" w:before="0" w:after="0"/>
        <w:ind w:left="980" w:hanging="400"/>
        <w:jc w:val="both"/>
        <w:rPr>
          <w:rFonts w:ascii="Times New Roman" w:hAnsi="Times New Roman"/>
          <w:sz w:val="24"/>
          <w:szCs w:val="24"/>
        </w:rPr>
      </w:pPr>
      <w:r>
        <w:rPr>
          <w:i/>
          <w:iCs/>
          <w:sz w:val="24"/>
          <w:szCs w:val="24"/>
        </w:rPr>
        <w:t>4.6</w:t>
      </w:r>
      <w:r>
        <w:rPr>
          <w:sz w:val="24"/>
          <w:szCs w:val="24"/>
        </w:rPr>
        <w:tab/>
        <w:t>Büntetésvégrehajtás területe</w:t>
      </w:r>
    </w:p>
    <w:p>
      <w:pPr>
        <w:pStyle w:val="TextBody"/>
        <w:bidi w:val="0"/>
        <w:spacing w:lineRule="auto" w:line="240" w:before="240" w:after="0"/>
        <w:ind w:left="0" w:hanging="0"/>
        <w:jc w:val="both"/>
        <w:rPr>
          <w:rFonts w:ascii="Times New Roman" w:hAnsi="Times New Roman"/>
          <w:sz w:val="24"/>
          <w:szCs w:val="24"/>
        </w:rPr>
      </w:pPr>
      <w:r>
        <w:rPr>
          <w:sz w:val="24"/>
          <w:szCs w:val="24"/>
        </w:rPr>
        <w:t>(2) A városi parkolási rendelet megállapításáig a gépkocsik elhelyezésére az alábbi vonatkozik: Az építési telekhez kapcsolódó közterületen tulajdonosi hozzájárulás mellett akkor helyezhető el gépkocsi, ha a telken igazolt módon:</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-ki és behajtás forgalmi okokból nem megoldható</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 már meglévő épület illetve telek méretei a telken belüli parkolást nem teszik lehetővé.</w:t>
      </w:r>
    </w:p>
    <w:p>
      <w:pPr>
        <w:pStyle w:val="TextBody"/>
        <w:bidi w:val="0"/>
        <w:spacing w:lineRule="auto" w:line="240" w:before="240" w:after="0"/>
        <w:ind w:left="0" w:hanging="0"/>
        <w:jc w:val="both"/>
        <w:rPr>
          <w:rFonts w:ascii="Times New Roman" w:hAnsi="Times New Roman"/>
          <w:sz w:val="24"/>
          <w:szCs w:val="24"/>
        </w:rPr>
      </w:pPr>
      <w:r>
        <w:rPr>
          <w:sz w:val="24"/>
          <w:szCs w:val="24"/>
        </w:rPr>
        <w:t>(3) Ha meglévő épületek esetében az egymással szemben fekvő homlokzatok közötti távolság az OTÉK-ban és az e rendeletben meghatározottaknál kisebb, úgy az érintett épületszakaszon új homlokzati nyílás nem létesíthető.</w:t>
      </w:r>
    </w:p>
    <w:p>
      <w:pPr>
        <w:pStyle w:val="TextBody"/>
        <w:bidi w:val="0"/>
        <w:spacing w:lineRule="auto" w:line="240" w:before="240" w:after="0"/>
        <w:ind w:left="0" w:hanging="0"/>
        <w:jc w:val="both"/>
        <w:rPr>
          <w:rFonts w:ascii="Times New Roman" w:hAnsi="Times New Roman"/>
          <w:sz w:val="24"/>
          <w:szCs w:val="24"/>
        </w:rPr>
      </w:pPr>
      <w:r>
        <w:rPr>
          <w:sz w:val="24"/>
          <w:szCs w:val="24"/>
        </w:rPr>
        <w:t>(4) Beépítettség mértékére és az építési telek méretére vonatkozó értékek eltérhetnek az övezetre megadottaktól az alábbi esetekben: - beépítettség növelésével nem járó átalakításnál</w:t>
      </w:r>
    </w:p>
    <w:p>
      <w:pPr>
        <w:pStyle w:val="TextBody"/>
        <w:bidi w:val="0"/>
        <w:spacing w:lineRule="auto" w:line="240" w:before="240" w:after="0"/>
        <w:ind w:left="0" w:hanging="0"/>
        <w:jc w:val="both"/>
        <w:rPr>
          <w:rFonts w:ascii="Times New Roman" w:hAnsi="Times New Roman"/>
          <w:sz w:val="24"/>
          <w:szCs w:val="24"/>
        </w:rPr>
      </w:pPr>
      <w:r>
        <w:rPr>
          <w:sz w:val="24"/>
          <w:szCs w:val="24"/>
        </w:rPr>
        <w:t>(5) Az építési munka feltétele a közüzemi gázszolgáltatás kivételével a teljes közművesítés, a közüzemű ivóvízhálózat kiépítéséig ideiglenesen a fúrt kutas ivóvízellátás, a szennyvízhálózat kiépítéséig ideiglenesen szigetelt, zárt medencés gyűjtés megengedett.</w:t>
      </w:r>
    </w:p>
    <w:p>
      <w:pPr>
        <w:pStyle w:val="TextBody"/>
        <w:bidi w:val="0"/>
        <w:spacing w:lineRule="auto" w:line="240" w:before="240" w:after="0"/>
        <w:ind w:left="0" w:hanging="0"/>
        <w:jc w:val="both"/>
        <w:rPr>
          <w:rFonts w:ascii="Times New Roman" w:hAnsi="Times New Roman"/>
          <w:sz w:val="24"/>
          <w:szCs w:val="24"/>
        </w:rPr>
      </w:pPr>
      <w:r>
        <w:rPr>
          <w:sz w:val="24"/>
          <w:szCs w:val="24"/>
        </w:rPr>
        <w:t>(6) Terepszint alatti önálló létesítmény az építési helyen belül helyezhető el és a gazdasági terület kivételével csak földtakarásban növényzettel fedve valósítható meg.</w:t>
      </w:r>
    </w:p>
    <w:p>
      <w:pPr>
        <w:pStyle w:val="TextBody"/>
        <w:bidi w:val="0"/>
        <w:spacing w:lineRule="auto" w:line="240" w:before="240" w:after="0"/>
        <w:ind w:left="0" w:hanging="0"/>
        <w:jc w:val="both"/>
        <w:rPr>
          <w:rFonts w:ascii="Times New Roman" w:hAnsi="Times New Roman"/>
          <w:sz w:val="24"/>
          <w:szCs w:val="24"/>
        </w:rPr>
      </w:pPr>
      <w:r>
        <w:rPr>
          <w:sz w:val="24"/>
          <w:szCs w:val="24"/>
        </w:rPr>
        <w:t>(7) Megengedett igénybevételi, kibocsátási, szennyezettségi határértékként a (Gksz-2) övezet kivételével a területfelhasználásra előírt általános előírások tartandók.</w:t>
      </w:r>
    </w:p>
    <w:p>
      <w:pPr>
        <w:pStyle w:val="TextBody"/>
        <w:bidi w:val="0"/>
        <w:spacing w:lineRule="auto" w:line="240" w:before="240" w:after="0"/>
        <w:ind w:left="0" w:hanging="0"/>
        <w:jc w:val="both"/>
        <w:rPr>
          <w:rFonts w:ascii="Times New Roman" w:hAnsi="Times New Roman"/>
          <w:sz w:val="24"/>
          <w:szCs w:val="24"/>
        </w:rPr>
      </w:pPr>
      <w:r>
        <w:rPr>
          <w:sz w:val="24"/>
          <w:szCs w:val="24"/>
        </w:rPr>
        <w:t>(8)</w:t>
      </w:r>
      <w:r>
        <w:rPr>
          <w:rStyle w:val="FootnoteAnchor"/>
          <w:sz w:val="24"/>
          <w:szCs w:val="24"/>
        </w:rPr>
        <w:footnoteReference w:id="4"/>
      </w:r>
      <w:r>
        <w:rPr>
          <w:sz w:val="24"/>
          <w:szCs w:val="24"/>
        </w:rPr>
        <w:t xml:space="preserve"> 98 mBf -nél alacsonyabb fekvésű telken csak talajvíz elleni szigetelésű pince építhető, kivéve ha talajmechanikai szakvélemény ettől eltér.</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Kisvárosias lakóterület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5. §</w:t>
      </w:r>
    </w:p>
    <w:p>
      <w:pPr>
        <w:pStyle w:val="TextBody"/>
        <w:bidi w:val="0"/>
        <w:spacing w:lineRule="auto" w:line="240" w:before="0" w:after="0"/>
        <w:ind w:left="0" w:hanging="0"/>
        <w:jc w:val="both"/>
        <w:rPr>
          <w:rFonts w:ascii="Times New Roman" w:hAnsi="Times New Roman"/>
          <w:sz w:val="24"/>
          <w:szCs w:val="24"/>
        </w:rPr>
      </w:pPr>
      <w:r>
        <w:rPr>
          <w:sz w:val="24"/>
          <w:szCs w:val="24"/>
        </w:rPr>
        <w:t>(1) Kisvárosias lakóterület a város meghatározó hagyományos kisvárosias sűrűségű területe.</w:t>
      </w:r>
    </w:p>
    <w:p>
      <w:pPr>
        <w:pStyle w:val="TextBody"/>
        <w:bidi w:val="0"/>
        <w:spacing w:lineRule="auto" w:line="240" w:before="240" w:after="0"/>
        <w:ind w:left="0" w:hanging="0"/>
        <w:jc w:val="both"/>
        <w:rPr>
          <w:rFonts w:ascii="Times New Roman" w:hAnsi="Times New Roman"/>
          <w:sz w:val="24"/>
          <w:szCs w:val="24"/>
        </w:rPr>
      </w:pPr>
      <w:r>
        <w:rPr>
          <w:sz w:val="24"/>
          <w:szCs w:val="24"/>
        </w:rPr>
        <w:t>(2) A területen az építési övezetre vonatkozó előírások figyelembevételével</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-lakóépület,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-kereskedelmi, szolgáltató, vendéglátó 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-egyházi, oktatási, egészségügyi, szociális 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-sportépítmény,</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-kézműipari 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-szálláshely szolgáltató 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t>-iroda, műterem helyezhető el.</w:t>
      </w:r>
    </w:p>
    <w:p>
      <w:pPr>
        <w:pStyle w:val="TextBody"/>
        <w:bidi w:val="0"/>
        <w:spacing w:lineRule="auto" w:line="240" w:before="240" w:after="0"/>
        <w:ind w:left="0" w:hanging="0"/>
        <w:jc w:val="both"/>
        <w:rPr>
          <w:rFonts w:ascii="Times New Roman" w:hAnsi="Times New Roman"/>
          <w:sz w:val="24"/>
          <w:szCs w:val="24"/>
        </w:rPr>
      </w:pPr>
      <w:r>
        <w:rPr>
          <w:sz w:val="24"/>
          <w:szCs w:val="24"/>
        </w:rPr>
        <w:t>(3) A kisvárosias lakóterület a szabályozási terv szerint az alábbi építési övezetekre tagolódik: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r>
      <w:r>
        <w:rPr>
          <w:b/>
          <w:bCs/>
          <w:sz w:val="24"/>
          <w:szCs w:val="24"/>
        </w:rPr>
        <w:t>(Lk-1) Társasházas beépítés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r>
      <w:r>
        <w:rPr>
          <w:b/>
          <w:bCs/>
          <w:sz w:val="24"/>
          <w:szCs w:val="24"/>
        </w:rPr>
        <w:t>(Lk-2) Halmazos és kistelkes beépítés</w:t>
      </w:r>
    </w:p>
    <w:p>
      <w:pPr>
        <w:pStyle w:val="TextBody"/>
        <w:bidi w:val="0"/>
        <w:spacing w:lineRule="auto" w:line="240" w:before="240" w:after="0"/>
        <w:ind w:left="0" w:hanging="0"/>
        <w:jc w:val="both"/>
        <w:rPr>
          <w:rFonts w:ascii="Times New Roman" w:hAnsi="Times New Roman"/>
          <w:sz w:val="24"/>
          <w:szCs w:val="24"/>
        </w:rPr>
      </w:pPr>
      <w:r>
        <w:rPr>
          <w:sz w:val="24"/>
          <w:szCs w:val="24"/>
        </w:rPr>
        <w:t>(4) (Lk-1) Társasházas beépítés építési övezete</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Telkenként egy lakóépület helyezhető el, a gépkocsitárolót tartalmazó építmény kerülhet egy további legfeljebb 3,5 m-es építménymagasságú épületbe is.</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Kialakítható telek: 900 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Beépítési mód: szabadonálló</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Beépítettség max. 50%</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Építménymagasság: max. 12,5 m</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Zöldfelület min 20 %</w:t>
      </w:r>
    </w:p>
    <w:p>
      <w:pPr>
        <w:pStyle w:val="TextBody"/>
        <w:bidi w:val="0"/>
        <w:spacing w:lineRule="auto" w:line="240" w:before="240" w:after="0"/>
        <w:ind w:left="0" w:hanging="0"/>
        <w:jc w:val="both"/>
        <w:rPr>
          <w:rFonts w:ascii="Times New Roman" w:hAnsi="Times New Roman"/>
          <w:sz w:val="24"/>
          <w:szCs w:val="24"/>
        </w:rPr>
      </w:pPr>
      <w:r>
        <w:rPr>
          <w:sz w:val="24"/>
          <w:szCs w:val="24"/>
        </w:rPr>
        <w:t>(5) (Lk-2) Halmazos és kistelkes beépítés építési övezete</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r>
      <w:r>
        <w:rPr>
          <w:rStyle w:val="FootnoteAnchor"/>
          <w:sz w:val="24"/>
          <w:szCs w:val="24"/>
        </w:rPr>
        <w:footnoteReference w:id="5"/>
      </w:r>
      <w:r>
        <w:rPr>
          <w:sz w:val="24"/>
          <w:szCs w:val="24"/>
        </w:rPr>
        <w:t>Építmények rendeltetésére vonatkozó előírások: 600 m</w:t>
      </w:r>
      <w:r>
        <w:rPr>
          <w:sz w:val="24"/>
          <w:szCs w:val="24"/>
          <w:vertAlign w:val="superscript"/>
        </w:rPr>
        <w:t>2</w:t>
      </w:r>
      <w:r>
        <w:rPr>
          <w:sz w:val="24"/>
          <w:szCs w:val="24"/>
        </w:rPr>
        <w:t>-t meg nem haladó teleknagyság esetén a telken legfeljebb két-, 600 m</w:t>
      </w:r>
      <w:r>
        <w:rPr>
          <w:sz w:val="24"/>
          <w:szCs w:val="24"/>
          <w:vertAlign w:val="superscript"/>
        </w:rPr>
        <w:t>2</w:t>
      </w:r>
      <w:r>
        <w:rPr>
          <w:sz w:val="24"/>
          <w:szCs w:val="24"/>
        </w:rPr>
        <w:t>, és az azt meghaladó teleknagyság esetén legfeljebb 3 lakó rendeltetési egység helyezhető el.</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Kialakítható telek: min 400m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r>
      <w:r>
        <w:rPr>
          <w:rStyle w:val="FootnoteAnchor"/>
          <w:sz w:val="24"/>
          <w:szCs w:val="24"/>
        </w:rPr>
        <w:footnoteReference w:id="6"/>
      </w:r>
      <w:r>
        <w:rPr>
          <w:sz w:val="24"/>
          <w:szCs w:val="24"/>
        </w:rPr>
        <w:t>Beépítési mód:</w:t>
      </w:r>
    </w:p>
    <w:p>
      <w:pPr>
        <w:pStyle w:val="TextBody"/>
        <w:bidi w:val="0"/>
        <w:spacing w:lineRule="auto" w:line="240" w:before="0" w:after="0"/>
        <w:ind w:left="980" w:hanging="400"/>
        <w:jc w:val="both"/>
        <w:rPr>
          <w:rFonts w:ascii="Times New Roman" w:hAnsi="Times New Roman"/>
          <w:sz w:val="24"/>
          <w:szCs w:val="24"/>
        </w:rPr>
      </w:pPr>
      <w:r>
        <w:rPr>
          <w:i/>
          <w:iCs/>
          <w:sz w:val="24"/>
          <w:szCs w:val="24"/>
        </w:rPr>
        <w:t>ca)</w:t>
      </w:r>
      <w:r>
        <w:rPr>
          <w:sz w:val="24"/>
          <w:szCs w:val="24"/>
        </w:rPr>
        <w:tab/>
        <w:t xml:space="preserve">Az építési hely oldalhatáron álló </w:t>
      </w:r>
    </w:p>
    <w:p>
      <w:pPr>
        <w:pStyle w:val="TextBody"/>
        <w:bidi w:val="0"/>
        <w:spacing w:lineRule="auto" w:line="240" w:before="0" w:after="0"/>
        <w:ind w:left="980" w:hanging="400"/>
        <w:jc w:val="both"/>
        <w:rPr>
          <w:rFonts w:ascii="Times New Roman" w:hAnsi="Times New Roman"/>
          <w:sz w:val="24"/>
          <w:szCs w:val="24"/>
        </w:rPr>
      </w:pPr>
      <w:r>
        <w:rPr>
          <w:i/>
          <w:iCs/>
          <w:sz w:val="24"/>
          <w:szCs w:val="24"/>
        </w:rPr>
        <w:t>cb)</w:t>
      </w:r>
      <w:r>
        <w:rPr>
          <w:sz w:val="24"/>
          <w:szCs w:val="24"/>
        </w:rPr>
        <w:tab/>
        <w:t>cb) Az építési vonal a kialakult állapot szerint utcafrontos vagy előkertes.</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Beépítettség max. 40 %</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Építménymagasság:</w:t>
      </w:r>
    </w:p>
    <w:p>
      <w:pPr>
        <w:pStyle w:val="TextBody"/>
        <w:bidi w:val="0"/>
        <w:spacing w:lineRule="auto" w:line="240" w:before="0" w:after="0"/>
        <w:ind w:left="980" w:hanging="400"/>
        <w:jc w:val="both"/>
        <w:rPr>
          <w:rFonts w:ascii="Times New Roman" w:hAnsi="Times New Roman"/>
          <w:sz w:val="24"/>
          <w:szCs w:val="24"/>
        </w:rPr>
      </w:pPr>
      <w:r>
        <w:rPr>
          <w:i/>
          <w:iCs/>
          <w:sz w:val="24"/>
          <w:szCs w:val="24"/>
        </w:rPr>
        <w:t>fa)</w:t>
      </w:r>
      <w:r>
        <w:rPr>
          <w:sz w:val="24"/>
          <w:szCs w:val="24"/>
        </w:rPr>
        <w:tab/>
        <w:t>általánosan: max. 4,5 m</w:t>
      </w:r>
    </w:p>
    <w:p>
      <w:pPr>
        <w:pStyle w:val="TextBody"/>
        <w:bidi w:val="0"/>
        <w:spacing w:lineRule="auto" w:line="240" w:before="0" w:after="0"/>
        <w:ind w:left="980" w:hanging="400"/>
        <w:jc w:val="both"/>
        <w:rPr>
          <w:rFonts w:ascii="Times New Roman" w:hAnsi="Times New Roman"/>
          <w:sz w:val="24"/>
          <w:szCs w:val="24"/>
        </w:rPr>
      </w:pPr>
      <w:r>
        <w:rPr>
          <w:i/>
          <w:iCs/>
          <w:sz w:val="24"/>
          <w:szCs w:val="24"/>
        </w:rPr>
        <w:t>fb)</w:t>
      </w:r>
      <w:r>
        <w:rPr>
          <w:sz w:val="24"/>
          <w:szCs w:val="24"/>
        </w:rPr>
        <w:tab/>
        <w:t>VT jelű védett telepítésnél a kialakult állapot szerint</w:t>
      </w:r>
    </w:p>
    <w:p>
      <w:pPr>
        <w:pStyle w:val="TextBody"/>
        <w:bidi w:val="0"/>
        <w:spacing w:lineRule="auto" w:line="240" w:before="0" w:after="0"/>
        <w:ind w:left="580" w:hanging="560"/>
        <w:jc w:val="both"/>
        <w:rPr>
          <w:rFonts w:ascii="Times New Roman" w:hAnsi="Times New Roman"/>
          <w:sz w:val="24"/>
          <w:szCs w:val="24"/>
        </w:rPr>
      </w:pPr>
      <w:r>
        <w:rPr>
          <w:i/>
          <w:iCs/>
          <w:sz w:val="24"/>
          <w:szCs w:val="24"/>
        </w:rPr>
        <w:t>h)</w:t>
      </w:r>
      <w:r>
        <w:rPr>
          <w:sz w:val="24"/>
          <w:szCs w:val="24"/>
        </w:rPr>
        <w:tab/>
        <w:t>Zöldfelület min 20 %</w:t>
      </w:r>
    </w:p>
    <w:p>
      <w:pPr>
        <w:pStyle w:val="TextBody"/>
        <w:bidi w:val="0"/>
        <w:spacing w:lineRule="auto" w:line="240" w:before="0" w:after="0"/>
        <w:ind w:left="580" w:hanging="560"/>
        <w:jc w:val="both"/>
        <w:rPr>
          <w:rFonts w:ascii="Times New Roman" w:hAnsi="Times New Roman"/>
          <w:sz w:val="24"/>
          <w:szCs w:val="24"/>
        </w:rPr>
      </w:pPr>
      <w:r>
        <w:rPr>
          <w:i/>
          <w:iCs/>
          <w:sz w:val="24"/>
          <w:szCs w:val="24"/>
        </w:rPr>
        <w:t>i)</w:t>
      </w:r>
      <w:r>
        <w:rPr>
          <w:sz w:val="24"/>
          <w:szCs w:val="24"/>
        </w:rPr>
        <w:tab/>
      </w:r>
      <w:r>
        <w:rPr>
          <w:rStyle w:val="FootnoteAnchor"/>
          <w:sz w:val="24"/>
          <w:szCs w:val="24"/>
        </w:rPr>
        <w:footnoteReference w:id="7"/>
      </w:r>
      <w:r>
        <w:rPr>
          <w:sz w:val="24"/>
          <w:szCs w:val="24"/>
        </w:rPr>
        <w:t>Két utcára forduló átmenő telkek foghíjbeépítés érdekében történő megosztásánál a legkisebb telekméretettől el lehet térni, amennyiben a kialakuló telek mélysége átlagosan legalább: 20m, szélessége átlagosan legalább 16m.</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Kertvárosias lakóterület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6. §</w:t>
      </w:r>
    </w:p>
    <w:p>
      <w:pPr>
        <w:pStyle w:val="TextBody"/>
        <w:bidi w:val="0"/>
        <w:spacing w:lineRule="auto" w:line="240" w:before="0" w:after="0"/>
        <w:ind w:left="0" w:hanging="0"/>
        <w:jc w:val="both"/>
        <w:rPr>
          <w:rFonts w:ascii="Times New Roman" w:hAnsi="Times New Roman"/>
          <w:sz w:val="24"/>
          <w:szCs w:val="24"/>
        </w:rPr>
      </w:pPr>
      <w:r>
        <w:rPr>
          <w:sz w:val="24"/>
          <w:szCs w:val="24"/>
        </w:rPr>
        <w:t>(1) Kertvárosias lakóterület a város laza beépítésű, nagy kertes beépítése.</w:t>
      </w:r>
    </w:p>
    <w:p>
      <w:pPr>
        <w:pStyle w:val="TextBody"/>
        <w:bidi w:val="0"/>
        <w:spacing w:lineRule="auto" w:line="240" w:before="240" w:after="0"/>
        <w:ind w:left="0" w:hanging="0"/>
        <w:jc w:val="both"/>
        <w:rPr>
          <w:rFonts w:ascii="Times New Roman" w:hAnsi="Times New Roman"/>
          <w:sz w:val="24"/>
          <w:szCs w:val="24"/>
        </w:rPr>
      </w:pPr>
      <w:r>
        <w:rPr>
          <w:sz w:val="24"/>
          <w:szCs w:val="24"/>
        </w:rPr>
        <w:t>(2) A területen az építési övezeti előírások figyelembevételével</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-lakóépület legfeljebb 4 lakással,</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-kereskedelmi, szolgáltató, vendéglátó 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-egyházi, oktatási, egészségügyi, szociális 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-kézműipari 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-iroda, műterem</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-sportépítmény elhelyezhető</w:t>
      </w:r>
    </w:p>
    <w:p>
      <w:pPr>
        <w:pStyle w:val="TextBody"/>
        <w:bidi w:val="0"/>
        <w:spacing w:lineRule="auto" w:line="240" w:before="240" w:after="0"/>
        <w:ind w:left="0" w:hanging="0"/>
        <w:jc w:val="both"/>
        <w:rPr>
          <w:rFonts w:ascii="Times New Roman" w:hAnsi="Times New Roman"/>
          <w:sz w:val="24"/>
          <w:szCs w:val="24"/>
        </w:rPr>
      </w:pPr>
      <w:r>
        <w:rPr>
          <w:sz w:val="24"/>
          <w:szCs w:val="24"/>
        </w:rPr>
        <w:t>(3) A (2) bekezdés szerintiek rendeltetési egységenként 1-1 épületben helyezhetők el, a háztartással kapcsolatos helyiségek kerülhetnek egy további önálló épületbe is.</w:t>
      </w:r>
    </w:p>
    <w:p>
      <w:pPr>
        <w:pStyle w:val="TextBody"/>
        <w:bidi w:val="0"/>
        <w:spacing w:lineRule="auto" w:line="240" w:before="240" w:after="0"/>
        <w:ind w:left="0" w:hanging="0"/>
        <w:jc w:val="both"/>
        <w:rPr>
          <w:rFonts w:ascii="Times New Roman" w:hAnsi="Times New Roman"/>
          <w:sz w:val="24"/>
          <w:szCs w:val="24"/>
        </w:rPr>
      </w:pPr>
      <w:r>
        <w:rPr>
          <w:sz w:val="24"/>
          <w:szCs w:val="24"/>
        </w:rPr>
        <w:t>(4) Kertvárosias lakóterület a beépítési sajátosságok alapján a szabályozási terv szerint az alábbi építési övezetekre tagolódik: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r>
      <w:r>
        <w:rPr>
          <w:i/>
          <w:iCs/>
          <w:sz w:val="24"/>
          <w:szCs w:val="24"/>
        </w:rPr>
        <w:t>(Lke-1) általános (fésűs) beépítés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r>
      <w:r>
        <w:rPr>
          <w:i/>
          <w:iCs/>
          <w:sz w:val="24"/>
          <w:szCs w:val="24"/>
        </w:rPr>
        <w:t>(Lke-2) kistelkes beépítés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r>
      <w:r>
        <w:rPr>
          <w:b/>
          <w:bCs/>
          <w:sz w:val="24"/>
          <w:szCs w:val="24"/>
        </w:rPr>
        <w:t>(Lke-3) nagytelkes beépítés</w:t>
      </w:r>
    </w:p>
    <w:p>
      <w:pPr>
        <w:pStyle w:val="TextBody"/>
        <w:bidi w:val="0"/>
        <w:spacing w:lineRule="auto" w:line="240" w:before="240" w:after="0"/>
        <w:ind w:left="0" w:hanging="0"/>
        <w:jc w:val="both"/>
        <w:rPr>
          <w:rFonts w:ascii="Times New Roman" w:hAnsi="Times New Roman"/>
          <w:sz w:val="24"/>
          <w:szCs w:val="24"/>
        </w:rPr>
      </w:pPr>
      <w:r>
        <w:rPr>
          <w:sz w:val="24"/>
          <w:szCs w:val="24"/>
        </w:rPr>
        <w:t>(5) (Lke-1) általános (fésűs) beépítés építési övezete</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Kialakítható telek: min 720 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Beépítési mód: oldalhatáron álló</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Beépítettség: max. 30%,</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Építménymagasság:</w:t>
      </w:r>
    </w:p>
    <w:p>
      <w:pPr>
        <w:pStyle w:val="TextBody"/>
        <w:bidi w:val="0"/>
        <w:spacing w:lineRule="auto" w:line="240" w:before="0" w:after="0"/>
        <w:ind w:left="980" w:hanging="400"/>
        <w:jc w:val="both"/>
        <w:rPr>
          <w:rFonts w:ascii="Times New Roman" w:hAnsi="Times New Roman"/>
          <w:sz w:val="24"/>
          <w:szCs w:val="24"/>
        </w:rPr>
      </w:pPr>
      <w:r>
        <w:rPr>
          <w:i/>
          <w:iCs/>
          <w:sz w:val="24"/>
          <w:szCs w:val="24"/>
        </w:rPr>
        <w:t>da)</w:t>
      </w:r>
      <w:r>
        <w:rPr>
          <w:sz w:val="24"/>
          <w:szCs w:val="24"/>
        </w:rPr>
        <w:tab/>
      </w:r>
      <w:r>
        <w:rPr>
          <w:rStyle w:val="FootnoteAnchor"/>
          <w:sz w:val="24"/>
          <w:szCs w:val="24"/>
        </w:rPr>
        <w:footnoteReference w:id="8"/>
      </w:r>
      <w:r>
        <w:rPr>
          <w:sz w:val="24"/>
          <w:szCs w:val="24"/>
        </w:rPr>
        <w:t xml:space="preserve">a </w:t>
      </w:r>
      <w:r>
        <w:rPr>
          <w:i/>
          <w:iCs/>
          <w:sz w:val="24"/>
          <w:szCs w:val="24"/>
        </w:rPr>
        <w:t xml:space="preserve">db) </w:t>
      </w:r>
      <w:r>
        <w:rPr>
          <w:sz w:val="24"/>
          <w:szCs w:val="24"/>
        </w:rPr>
        <w:t>pontban foglalt kivételtől eltekintve: max. 5,5 m</w:t>
      </w:r>
    </w:p>
    <w:p>
      <w:pPr>
        <w:pStyle w:val="TextBody"/>
        <w:bidi w:val="0"/>
        <w:spacing w:lineRule="auto" w:line="240" w:before="0" w:after="0"/>
        <w:ind w:left="980" w:hanging="400"/>
        <w:jc w:val="both"/>
        <w:rPr>
          <w:rFonts w:ascii="Times New Roman" w:hAnsi="Times New Roman"/>
          <w:sz w:val="24"/>
          <w:szCs w:val="24"/>
        </w:rPr>
      </w:pPr>
      <w:r>
        <w:rPr>
          <w:i/>
          <w:iCs/>
          <w:sz w:val="24"/>
          <w:szCs w:val="24"/>
        </w:rPr>
        <w:t>db)</w:t>
      </w:r>
      <w:r>
        <w:rPr>
          <w:sz w:val="24"/>
          <w:szCs w:val="24"/>
        </w:rPr>
        <w:tab/>
        <w:t>VT jelű védett telepítésnél a kialakult állapot szerint</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Zöldfelület min 60%</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r>
      <w:r>
        <w:rPr>
          <w:b/>
          <w:bCs/>
          <w:sz w:val="24"/>
          <w:szCs w:val="24"/>
        </w:rPr>
        <w:t xml:space="preserve">(Lke-1*) </w:t>
      </w:r>
      <w:r>
        <w:rPr>
          <w:sz w:val="24"/>
          <w:szCs w:val="24"/>
        </w:rPr>
        <w:t>övezetben a szabályozási terv szerinti beültetési kötelezettség tartandó.</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r>
      <w:r>
        <w:rPr>
          <w:b/>
          <w:bCs/>
          <w:sz w:val="24"/>
          <w:szCs w:val="24"/>
        </w:rPr>
        <w:t>(Lke-1**)</w:t>
      </w:r>
      <w:r>
        <w:rPr>
          <w:sz w:val="24"/>
          <w:szCs w:val="24"/>
        </w:rPr>
        <w:t xml:space="preserve"> övezetre vonatkozó külön előírások:</w:t>
      </w:r>
    </w:p>
    <w:p>
      <w:pPr>
        <w:pStyle w:val="TextBody"/>
        <w:bidi w:val="0"/>
        <w:spacing w:lineRule="auto" w:line="240" w:before="0" w:after="0"/>
        <w:ind w:left="980" w:hanging="400"/>
        <w:jc w:val="both"/>
        <w:rPr>
          <w:rFonts w:ascii="Times New Roman" w:hAnsi="Times New Roman"/>
          <w:sz w:val="24"/>
          <w:szCs w:val="24"/>
        </w:rPr>
      </w:pPr>
      <w:r>
        <w:rPr>
          <w:i/>
          <w:iCs/>
          <w:sz w:val="24"/>
          <w:szCs w:val="24"/>
        </w:rPr>
        <w:t>ga)</w:t>
      </w:r>
      <w:r>
        <w:rPr>
          <w:sz w:val="24"/>
          <w:szCs w:val="24"/>
        </w:rPr>
        <w:tab/>
        <w:t>hátsókert nincs</w:t>
      </w:r>
    </w:p>
    <w:p>
      <w:pPr>
        <w:pStyle w:val="TextBody"/>
        <w:bidi w:val="0"/>
        <w:spacing w:lineRule="auto" w:line="240" w:before="0" w:after="0"/>
        <w:ind w:left="980" w:hanging="400"/>
        <w:jc w:val="both"/>
        <w:rPr>
          <w:rFonts w:ascii="Times New Roman" w:hAnsi="Times New Roman"/>
          <w:sz w:val="24"/>
          <w:szCs w:val="24"/>
        </w:rPr>
      </w:pPr>
      <w:r>
        <w:rPr>
          <w:i/>
          <w:iCs/>
          <w:sz w:val="24"/>
          <w:szCs w:val="24"/>
        </w:rPr>
        <w:t>gb)</w:t>
      </w:r>
      <w:r>
        <w:rPr>
          <w:sz w:val="24"/>
          <w:szCs w:val="24"/>
        </w:rPr>
        <w:tab/>
        <w:t>Kecskeméti út felé főhomlokzat alakítandó</w:t>
      </w:r>
    </w:p>
    <w:p>
      <w:pPr>
        <w:pStyle w:val="TextBody"/>
        <w:bidi w:val="0"/>
        <w:spacing w:lineRule="auto" w:line="240" w:before="240" w:after="0"/>
        <w:ind w:left="0" w:hanging="0"/>
        <w:jc w:val="both"/>
        <w:rPr>
          <w:rFonts w:ascii="Times New Roman" w:hAnsi="Times New Roman"/>
          <w:sz w:val="24"/>
          <w:szCs w:val="24"/>
        </w:rPr>
      </w:pPr>
      <w:r>
        <w:rPr>
          <w:sz w:val="24"/>
          <w:szCs w:val="24"/>
        </w:rPr>
        <w:t>(6) (Lke-2) kistelkes beépítés építési övezete</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Kialakítható telek: min 550 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Beépítési mód: oldalhatáron álló, hátsókert nélkül a szomszédos telek felé tűzfalas vagy a telepítési távolsággal való kapcsolat egyidejű biztosításával</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Beépítettség: max. 30%,</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Építménymagasság:</w:t>
      </w:r>
    </w:p>
    <w:p>
      <w:pPr>
        <w:pStyle w:val="TextBody"/>
        <w:bidi w:val="0"/>
        <w:spacing w:lineRule="auto" w:line="240" w:before="0" w:after="0"/>
        <w:ind w:left="980" w:hanging="400"/>
        <w:jc w:val="both"/>
        <w:rPr>
          <w:rFonts w:ascii="Times New Roman" w:hAnsi="Times New Roman"/>
          <w:sz w:val="24"/>
          <w:szCs w:val="24"/>
        </w:rPr>
      </w:pPr>
      <w:r>
        <w:rPr>
          <w:i/>
          <w:iCs/>
          <w:sz w:val="24"/>
          <w:szCs w:val="24"/>
        </w:rPr>
        <w:t>da)</w:t>
      </w:r>
      <w:r>
        <w:rPr>
          <w:sz w:val="24"/>
          <w:szCs w:val="24"/>
        </w:rPr>
        <w:tab/>
      </w:r>
      <w:r>
        <w:rPr>
          <w:rStyle w:val="FootnoteAnchor"/>
          <w:sz w:val="24"/>
          <w:szCs w:val="24"/>
        </w:rPr>
        <w:footnoteReference w:id="9"/>
      </w:r>
      <w:r>
        <w:rPr>
          <w:sz w:val="24"/>
          <w:szCs w:val="24"/>
        </w:rPr>
        <w:t xml:space="preserve">a </w:t>
      </w:r>
      <w:r>
        <w:rPr>
          <w:i/>
          <w:iCs/>
          <w:sz w:val="24"/>
          <w:szCs w:val="24"/>
        </w:rPr>
        <w:t xml:space="preserve">db) </w:t>
      </w:r>
      <w:r>
        <w:rPr>
          <w:sz w:val="24"/>
          <w:szCs w:val="24"/>
        </w:rPr>
        <w:t>pontban foglalt kivételtől eltekintve: max. 5,5 m</w:t>
      </w:r>
    </w:p>
    <w:p>
      <w:pPr>
        <w:pStyle w:val="TextBody"/>
        <w:bidi w:val="0"/>
        <w:spacing w:lineRule="auto" w:line="240" w:before="0" w:after="0"/>
        <w:ind w:left="980" w:hanging="400"/>
        <w:jc w:val="both"/>
        <w:rPr>
          <w:rFonts w:ascii="Times New Roman" w:hAnsi="Times New Roman"/>
          <w:sz w:val="24"/>
          <w:szCs w:val="24"/>
        </w:rPr>
      </w:pPr>
      <w:r>
        <w:rPr>
          <w:i/>
          <w:iCs/>
          <w:sz w:val="24"/>
          <w:szCs w:val="24"/>
        </w:rPr>
        <w:t>db)</w:t>
      </w:r>
      <w:r>
        <w:rPr>
          <w:sz w:val="24"/>
          <w:szCs w:val="24"/>
        </w:rPr>
        <w:tab/>
        <w:t>VT jelű védett telepítésnél a kialakult állapot szerint</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Zöldfelület min 60%</w:t>
      </w:r>
    </w:p>
    <w:p>
      <w:pPr>
        <w:pStyle w:val="TextBody"/>
        <w:bidi w:val="0"/>
        <w:spacing w:lineRule="auto" w:line="240" w:before="240" w:after="0"/>
        <w:ind w:left="0" w:hanging="0"/>
        <w:jc w:val="both"/>
        <w:rPr>
          <w:rFonts w:ascii="Times New Roman" w:hAnsi="Times New Roman"/>
          <w:sz w:val="24"/>
          <w:szCs w:val="24"/>
        </w:rPr>
      </w:pPr>
      <w:r>
        <w:rPr>
          <w:sz w:val="24"/>
          <w:szCs w:val="24"/>
        </w:rPr>
        <w:t>(7) (Lke-3) nagytelkes beépítés építési övezete</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Kialakítható telek: min 1000 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Beépítési mód: oldalhatáron álló</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Beépítettség: max. 30%,</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r>
      <w:r>
        <w:rPr>
          <w:rStyle w:val="FootnoteAnchor"/>
          <w:sz w:val="24"/>
          <w:szCs w:val="24"/>
        </w:rPr>
        <w:footnoteReference w:id="10"/>
      </w:r>
      <w:r>
        <w:rPr>
          <w:sz w:val="24"/>
          <w:szCs w:val="24"/>
        </w:rPr>
        <w:t>Építménymagasság: max. 5,5 m</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Zöldfelület min 60%</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Falusias lakóterület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7. §</w:t>
      </w:r>
    </w:p>
    <w:p>
      <w:pPr>
        <w:pStyle w:val="TextBody"/>
        <w:bidi w:val="0"/>
        <w:spacing w:lineRule="auto" w:line="240" w:before="0" w:after="0"/>
        <w:ind w:left="0" w:hanging="0"/>
        <w:jc w:val="both"/>
        <w:rPr>
          <w:rFonts w:ascii="Times New Roman" w:hAnsi="Times New Roman"/>
          <w:sz w:val="24"/>
          <w:szCs w:val="24"/>
        </w:rPr>
      </w:pPr>
      <w:r>
        <w:rPr>
          <w:sz w:val="24"/>
          <w:szCs w:val="24"/>
        </w:rPr>
        <w:t>(1) Falusias lakóterület a város külső jellemzően nagytelkes lakóterülete.</w:t>
      </w:r>
    </w:p>
    <w:p>
      <w:pPr>
        <w:pStyle w:val="TextBody"/>
        <w:bidi w:val="0"/>
        <w:spacing w:lineRule="auto" w:line="240" w:before="240" w:after="0"/>
        <w:ind w:left="0" w:hanging="0"/>
        <w:jc w:val="both"/>
        <w:rPr>
          <w:rFonts w:ascii="Times New Roman" w:hAnsi="Times New Roman"/>
          <w:sz w:val="24"/>
          <w:szCs w:val="24"/>
        </w:rPr>
      </w:pPr>
      <w:r>
        <w:rPr>
          <w:sz w:val="24"/>
          <w:szCs w:val="24"/>
        </w:rPr>
        <w:t>(2) Falusias lakóterületen az építési övezeti előírások figyelembevételével elhelyezhető:</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-lakóépület,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-kereskedelmi , szolgáltató és vendéglátó 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-szálláshely szolgáltató 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-kézműipari 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-mező és erdőgazdasági -a terület alaprendeltetését nem zavaró- üzemi és tároló építmény,</w:t>
      </w:r>
    </w:p>
    <w:p>
      <w:pPr>
        <w:pStyle w:val="TextBody"/>
        <w:bidi w:val="0"/>
        <w:spacing w:lineRule="auto" w:line="240" w:before="240" w:after="0"/>
        <w:ind w:left="0" w:hanging="0"/>
        <w:jc w:val="both"/>
        <w:rPr>
          <w:rFonts w:ascii="Times New Roman" w:hAnsi="Times New Roman"/>
          <w:sz w:val="24"/>
          <w:szCs w:val="24"/>
        </w:rPr>
      </w:pPr>
      <w:r>
        <w:rPr>
          <w:sz w:val="24"/>
          <w:szCs w:val="24"/>
        </w:rPr>
        <w:t>(3)</w:t>
      </w:r>
      <w:r>
        <w:rPr>
          <w:rStyle w:val="FootnoteAnchor"/>
          <w:sz w:val="24"/>
          <w:szCs w:val="24"/>
        </w:rPr>
        <w:footnoteReference w:id="11"/>
      </w:r>
      <w:r>
        <w:rPr>
          <w:sz w:val="24"/>
          <w:szCs w:val="24"/>
        </w:rPr>
        <w:t xml:space="preserve"> Egy telken legfeljebb 2 lakó rendeltetési egység helyezhető el. A háztartással kapcsolatos helyiségek kerülhetnek további épületekbe.</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(4) A falusias lakóterület: - </w:t>
      </w:r>
      <w:r>
        <w:rPr>
          <w:b/>
          <w:bCs/>
          <w:sz w:val="24"/>
          <w:szCs w:val="24"/>
        </w:rPr>
        <w:t xml:space="preserve">(Lf) </w:t>
      </w:r>
      <w:r>
        <w:rPr>
          <w:sz w:val="24"/>
          <w:szCs w:val="24"/>
        </w:rPr>
        <w:t>övezetbe sorolt.</w:t>
      </w:r>
    </w:p>
    <w:p>
      <w:pPr>
        <w:pStyle w:val="TextBody"/>
        <w:bidi w:val="0"/>
        <w:spacing w:lineRule="auto" w:line="240" w:before="240" w:after="0"/>
        <w:ind w:left="0" w:hanging="0"/>
        <w:jc w:val="both"/>
        <w:rPr>
          <w:rFonts w:ascii="Times New Roman" w:hAnsi="Times New Roman"/>
          <w:sz w:val="24"/>
          <w:szCs w:val="24"/>
        </w:rPr>
      </w:pPr>
      <w:r>
        <w:rPr>
          <w:sz w:val="24"/>
          <w:szCs w:val="24"/>
        </w:rPr>
        <w:t>(5) (Lf) építési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Kialakítható telek: min 900 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Beépítési mód: oldalhatáron álló</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Beépítettség: max. 30%,</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r>
      <w:r>
        <w:rPr>
          <w:rStyle w:val="FootnoteAnchor"/>
          <w:sz w:val="24"/>
          <w:szCs w:val="24"/>
        </w:rPr>
        <w:footnoteReference w:id="12"/>
      </w:r>
      <w:r>
        <w:rPr>
          <w:sz w:val="24"/>
          <w:szCs w:val="24"/>
        </w:rPr>
        <w:t>Építménymagasság:</w:t>
      </w:r>
    </w:p>
    <w:p>
      <w:pPr>
        <w:pStyle w:val="TextBody"/>
        <w:bidi w:val="0"/>
        <w:spacing w:lineRule="auto" w:line="240" w:before="0" w:after="0"/>
        <w:ind w:left="980" w:hanging="400"/>
        <w:jc w:val="both"/>
        <w:rPr>
          <w:rFonts w:ascii="Times New Roman" w:hAnsi="Times New Roman"/>
          <w:sz w:val="24"/>
          <w:szCs w:val="24"/>
        </w:rPr>
      </w:pPr>
      <w:r>
        <w:rPr>
          <w:i/>
          <w:iCs/>
          <w:sz w:val="24"/>
          <w:szCs w:val="24"/>
        </w:rPr>
        <w:t>da)</w:t>
      </w:r>
      <w:r>
        <w:rPr>
          <w:sz w:val="24"/>
          <w:szCs w:val="24"/>
        </w:rPr>
        <w:tab/>
        <w:t>a db) pontban meghatározott kivétellel: max 4,5 m,</w:t>
      </w:r>
    </w:p>
    <w:p>
      <w:pPr>
        <w:pStyle w:val="TextBody"/>
        <w:bidi w:val="0"/>
        <w:spacing w:lineRule="auto" w:line="240" w:before="0" w:after="0"/>
        <w:ind w:left="980" w:hanging="400"/>
        <w:jc w:val="both"/>
        <w:rPr>
          <w:rFonts w:ascii="Times New Roman" w:hAnsi="Times New Roman"/>
          <w:sz w:val="24"/>
          <w:szCs w:val="24"/>
        </w:rPr>
      </w:pPr>
      <w:r>
        <w:rPr>
          <w:i/>
          <w:iCs/>
          <w:sz w:val="24"/>
          <w:szCs w:val="24"/>
        </w:rPr>
        <w:t>db)</w:t>
      </w:r>
      <w:r>
        <w:rPr>
          <w:sz w:val="24"/>
          <w:szCs w:val="24"/>
        </w:rPr>
        <w:tab/>
        <w:t>utcai telekhatártól legalább 10m-re lévő gazdasági épület: max 7,5m.</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Zöldfelület min 60%</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Településközpont vegyes terület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8. §</w:t>
      </w:r>
    </w:p>
    <w:p>
      <w:pPr>
        <w:pStyle w:val="TextBody"/>
        <w:bidi w:val="0"/>
        <w:spacing w:lineRule="auto" w:line="240" w:before="0" w:after="0"/>
        <w:ind w:left="0" w:hanging="0"/>
        <w:jc w:val="both"/>
        <w:rPr>
          <w:rFonts w:ascii="Times New Roman" w:hAnsi="Times New Roman"/>
          <w:sz w:val="24"/>
          <w:szCs w:val="24"/>
        </w:rPr>
      </w:pPr>
      <w:r>
        <w:rPr>
          <w:sz w:val="24"/>
          <w:szCs w:val="24"/>
        </w:rPr>
        <w:t>(1) A településközpont vegyes terület a város szorosan vett településközponti beépítésének területe.</w:t>
      </w:r>
    </w:p>
    <w:p>
      <w:pPr>
        <w:pStyle w:val="TextBody"/>
        <w:bidi w:val="0"/>
        <w:spacing w:lineRule="auto" w:line="240" w:before="240" w:after="0"/>
        <w:ind w:left="0" w:hanging="0"/>
        <w:jc w:val="both"/>
        <w:rPr>
          <w:rFonts w:ascii="Times New Roman" w:hAnsi="Times New Roman"/>
          <w:sz w:val="24"/>
          <w:szCs w:val="24"/>
        </w:rPr>
      </w:pPr>
      <w:r>
        <w:rPr>
          <w:sz w:val="24"/>
          <w:szCs w:val="24"/>
        </w:rPr>
        <w:t>(2)</w:t>
      </w:r>
      <w:r>
        <w:rPr>
          <w:rStyle w:val="FootnoteAnchor"/>
          <w:sz w:val="24"/>
          <w:szCs w:val="24"/>
        </w:rPr>
        <w:footnoteReference w:id="13"/>
      </w:r>
      <w:r>
        <w:rPr>
          <w:sz w:val="24"/>
          <w:szCs w:val="24"/>
        </w:rPr>
        <w:t xml:space="preserve"> A településközpont vegyes terület az alábbi építési övezetekre tagolódik:</w:t>
      </w:r>
    </w:p>
    <w:p>
      <w:pPr>
        <w:pStyle w:val="TextBody"/>
        <w:bidi w:val="0"/>
        <w:spacing w:lineRule="auto" w:line="240" w:before="0" w:after="0"/>
        <w:ind w:left="580" w:hanging="560"/>
        <w:jc w:val="both"/>
        <w:rPr>
          <w:rFonts w:ascii="Times New Roman" w:hAnsi="Times New Roman"/>
          <w:sz w:val="24"/>
          <w:szCs w:val="24"/>
        </w:rPr>
      </w:pPr>
      <w:r>
        <w:rPr>
          <w:i/>
          <w:iCs/>
          <w:sz w:val="24"/>
          <w:szCs w:val="24"/>
        </w:rPr>
        <w:t>1.</w:t>
      </w:r>
      <w:r>
        <w:rPr>
          <w:sz w:val="24"/>
          <w:szCs w:val="24"/>
        </w:rPr>
        <w:tab/>
        <w:t>(Vt-1) Városközponti beépítés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2.</w:t>
      </w:r>
      <w:r>
        <w:rPr>
          <w:sz w:val="24"/>
          <w:szCs w:val="24"/>
        </w:rPr>
        <w:tab/>
        <w:t>(Vt-2) Intézményi-, és szolgáltató beépítés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3.</w:t>
      </w:r>
      <w:r>
        <w:rPr>
          <w:sz w:val="24"/>
          <w:szCs w:val="24"/>
        </w:rPr>
        <w:tab/>
        <w:t xml:space="preserve">(Vt-3) Vegyes beépítés </w:t>
      </w:r>
    </w:p>
    <w:p>
      <w:pPr>
        <w:pStyle w:val="TextBody"/>
        <w:bidi w:val="0"/>
        <w:spacing w:lineRule="auto" w:line="240" w:before="0" w:after="0"/>
        <w:ind w:left="580" w:hanging="560"/>
        <w:jc w:val="both"/>
        <w:rPr>
          <w:rFonts w:ascii="Times New Roman" w:hAnsi="Times New Roman"/>
          <w:sz w:val="24"/>
          <w:szCs w:val="24"/>
        </w:rPr>
      </w:pPr>
      <w:r>
        <w:rPr>
          <w:i/>
          <w:iCs/>
          <w:sz w:val="24"/>
          <w:szCs w:val="24"/>
        </w:rPr>
        <w:t>4.</w:t>
      </w:r>
      <w:r>
        <w:rPr>
          <w:sz w:val="24"/>
          <w:szCs w:val="24"/>
        </w:rPr>
        <w:tab/>
        <w:t>(Vt-4) Oktatási és sport célú beépítés</w:t>
      </w:r>
    </w:p>
    <w:p>
      <w:pPr>
        <w:pStyle w:val="TextBody"/>
        <w:bidi w:val="0"/>
        <w:spacing w:lineRule="auto" w:line="240" w:before="240" w:after="0"/>
        <w:ind w:left="0" w:hanging="0"/>
        <w:jc w:val="both"/>
        <w:rPr>
          <w:rFonts w:ascii="Times New Roman" w:hAnsi="Times New Roman"/>
          <w:sz w:val="24"/>
          <w:szCs w:val="24"/>
        </w:rPr>
      </w:pPr>
      <w:r>
        <w:rPr>
          <w:sz w:val="24"/>
          <w:szCs w:val="24"/>
        </w:rPr>
        <w:t>(2a)</w:t>
      </w:r>
      <w:r>
        <w:rPr>
          <w:rStyle w:val="FootnoteAnchor"/>
          <w:sz w:val="24"/>
          <w:szCs w:val="24"/>
        </w:rPr>
        <w:footnoteReference w:id="14"/>
      </w:r>
      <w:r>
        <w:rPr>
          <w:sz w:val="24"/>
          <w:szCs w:val="24"/>
        </w:rPr>
        <w:t xml:space="preserve"> Településközpont vegyes területen hátsókert: 0, a szomszédos telek felé tűzfalas vagy a telepítési távolsággal való kapcsolat egyidejű biztosításával.</w:t>
      </w:r>
    </w:p>
    <w:p>
      <w:pPr>
        <w:pStyle w:val="TextBody"/>
        <w:bidi w:val="0"/>
        <w:spacing w:lineRule="auto" w:line="240" w:before="240" w:after="0"/>
        <w:ind w:left="0" w:hanging="0"/>
        <w:jc w:val="both"/>
        <w:rPr>
          <w:rFonts w:ascii="Times New Roman" w:hAnsi="Times New Roman"/>
          <w:sz w:val="24"/>
          <w:szCs w:val="24"/>
        </w:rPr>
      </w:pPr>
      <w:r>
        <w:rPr>
          <w:sz w:val="24"/>
          <w:szCs w:val="24"/>
        </w:rPr>
        <w:t>(3) (Vt-1) városközponti beépítés építési övezete</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Az övezeti előírások figyelembevételével:</w:t>
      </w:r>
    </w:p>
    <w:p>
      <w:pPr>
        <w:pStyle w:val="TextBody"/>
        <w:bidi w:val="0"/>
        <w:spacing w:lineRule="auto" w:line="240" w:before="0" w:after="0"/>
        <w:ind w:left="980" w:hanging="400"/>
        <w:jc w:val="both"/>
        <w:rPr>
          <w:rFonts w:ascii="Times New Roman" w:hAnsi="Times New Roman"/>
          <w:sz w:val="24"/>
          <w:szCs w:val="24"/>
        </w:rPr>
      </w:pPr>
      <w:r>
        <w:rPr>
          <w:i/>
          <w:iCs/>
          <w:sz w:val="24"/>
          <w:szCs w:val="24"/>
        </w:rPr>
        <w:t>aa)</w:t>
      </w:r>
      <w:r>
        <w:rPr>
          <w:sz w:val="24"/>
          <w:szCs w:val="24"/>
        </w:rPr>
        <w:tab/>
        <w:t>-lakóépület</w:t>
      </w:r>
    </w:p>
    <w:p>
      <w:pPr>
        <w:pStyle w:val="TextBody"/>
        <w:bidi w:val="0"/>
        <w:spacing w:lineRule="auto" w:line="240" w:before="0" w:after="0"/>
        <w:ind w:left="980" w:hanging="400"/>
        <w:jc w:val="both"/>
        <w:rPr>
          <w:rFonts w:ascii="Times New Roman" w:hAnsi="Times New Roman"/>
          <w:sz w:val="24"/>
          <w:szCs w:val="24"/>
        </w:rPr>
      </w:pPr>
      <w:r>
        <w:rPr>
          <w:i/>
          <w:iCs/>
          <w:sz w:val="24"/>
          <w:szCs w:val="24"/>
        </w:rPr>
        <w:t>ab)</w:t>
      </w:r>
      <w:r>
        <w:rPr>
          <w:sz w:val="24"/>
          <w:szCs w:val="24"/>
        </w:rPr>
        <w:tab/>
        <w:t>-iroda</w:t>
      </w:r>
    </w:p>
    <w:p>
      <w:pPr>
        <w:pStyle w:val="TextBody"/>
        <w:bidi w:val="0"/>
        <w:spacing w:lineRule="auto" w:line="240" w:before="0" w:after="0"/>
        <w:ind w:left="980" w:hanging="400"/>
        <w:jc w:val="both"/>
        <w:rPr>
          <w:rFonts w:ascii="Times New Roman" w:hAnsi="Times New Roman"/>
          <w:sz w:val="24"/>
          <w:szCs w:val="24"/>
        </w:rPr>
      </w:pPr>
      <w:r>
        <w:rPr>
          <w:i/>
          <w:iCs/>
          <w:sz w:val="24"/>
          <w:szCs w:val="24"/>
        </w:rPr>
        <w:t>ac)</w:t>
      </w:r>
      <w:r>
        <w:rPr>
          <w:sz w:val="24"/>
          <w:szCs w:val="24"/>
        </w:rPr>
        <w:tab/>
        <w:t>-kereskedelmi, szolgáltató, vendéglátó, szálláshely szolgáltató épület</w:t>
      </w:r>
    </w:p>
    <w:p>
      <w:pPr>
        <w:pStyle w:val="TextBody"/>
        <w:bidi w:val="0"/>
        <w:spacing w:lineRule="auto" w:line="240" w:before="0" w:after="0"/>
        <w:ind w:left="980" w:hanging="400"/>
        <w:jc w:val="both"/>
        <w:rPr>
          <w:rFonts w:ascii="Times New Roman" w:hAnsi="Times New Roman"/>
          <w:sz w:val="24"/>
          <w:szCs w:val="24"/>
        </w:rPr>
      </w:pPr>
      <w:r>
        <w:rPr>
          <w:i/>
          <w:iCs/>
          <w:sz w:val="24"/>
          <w:szCs w:val="24"/>
        </w:rPr>
        <w:t>ad)</w:t>
      </w:r>
      <w:r>
        <w:rPr>
          <w:sz w:val="24"/>
          <w:szCs w:val="24"/>
        </w:rPr>
        <w:tab/>
        <w:t>-egyházi, oktatási, egészségügyi , szociális épület</w:t>
      </w:r>
    </w:p>
    <w:p>
      <w:pPr>
        <w:pStyle w:val="TextBody"/>
        <w:bidi w:val="0"/>
        <w:spacing w:lineRule="auto" w:line="240" w:before="0" w:after="0"/>
        <w:ind w:left="980" w:hanging="400"/>
        <w:jc w:val="both"/>
        <w:rPr>
          <w:rFonts w:ascii="Times New Roman" w:hAnsi="Times New Roman"/>
          <w:sz w:val="24"/>
          <w:szCs w:val="24"/>
        </w:rPr>
      </w:pPr>
      <w:r>
        <w:rPr>
          <w:i/>
          <w:iCs/>
          <w:sz w:val="24"/>
          <w:szCs w:val="24"/>
        </w:rPr>
        <w:t>ae)</w:t>
      </w:r>
      <w:r>
        <w:rPr>
          <w:sz w:val="24"/>
          <w:szCs w:val="24"/>
        </w:rPr>
        <w:tab/>
        <w:t>-sportépítmény</w:t>
      </w:r>
    </w:p>
    <w:p>
      <w:pPr>
        <w:pStyle w:val="TextBody"/>
        <w:bidi w:val="0"/>
        <w:spacing w:lineRule="auto" w:line="240" w:before="0" w:after="0"/>
        <w:ind w:left="980" w:hanging="400"/>
        <w:jc w:val="both"/>
        <w:rPr>
          <w:rFonts w:ascii="Times New Roman" w:hAnsi="Times New Roman"/>
          <w:sz w:val="24"/>
          <w:szCs w:val="24"/>
        </w:rPr>
      </w:pPr>
      <w:r>
        <w:rPr>
          <w:i/>
          <w:iCs/>
          <w:sz w:val="24"/>
          <w:szCs w:val="24"/>
        </w:rPr>
        <w:t>af)</w:t>
      </w:r>
      <w:r>
        <w:rPr>
          <w:sz w:val="24"/>
          <w:szCs w:val="24"/>
        </w:rPr>
        <w:tab/>
        <w:t>-kézműipari épület elhelyezhető.</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Telkenként egy épület helyezhető el, amennyiben csak lakás van a telken egy további max 3,5 m-es építménymagasságú háztartással kapcsolatos épület építhető.</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Kialakítható telek: min 400m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r>
      <w:r>
        <w:rPr>
          <w:rStyle w:val="FootnoteAnchor"/>
          <w:sz w:val="24"/>
          <w:szCs w:val="24"/>
        </w:rPr>
        <w:footnoteReference w:id="15"/>
      </w:r>
      <w:r>
        <w:rPr>
          <w:sz w:val="24"/>
          <w:szCs w:val="24"/>
        </w:rPr>
        <w:t>a beépítés módja: oldalhatáron álló</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Beépítettség: max. 80%</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Építménymagasság: max. 7,5 m</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t>Zöldfelület min 10 %</w:t>
      </w:r>
    </w:p>
    <w:p>
      <w:pPr>
        <w:pStyle w:val="TextBody"/>
        <w:bidi w:val="0"/>
        <w:spacing w:lineRule="auto" w:line="240" w:before="0" w:after="0"/>
        <w:ind w:left="580" w:hanging="560"/>
        <w:jc w:val="both"/>
        <w:rPr>
          <w:rFonts w:ascii="Times New Roman" w:hAnsi="Times New Roman"/>
          <w:sz w:val="24"/>
          <w:szCs w:val="24"/>
        </w:rPr>
      </w:pPr>
      <w:r>
        <w:rPr>
          <w:i/>
          <w:iCs/>
          <w:sz w:val="24"/>
          <w:szCs w:val="24"/>
        </w:rPr>
        <w:t>h)</w:t>
      </w:r>
      <w:r>
        <w:rPr>
          <w:sz w:val="24"/>
          <w:szCs w:val="24"/>
        </w:rPr>
        <w:tab/>
      </w:r>
      <w:r>
        <w:rPr>
          <w:rStyle w:val="FootnoteAnchor"/>
          <w:sz w:val="24"/>
          <w:szCs w:val="24"/>
        </w:rPr>
        <w:footnoteReference w:id="16"/>
      </w:r>
      <w:r>
        <w:rPr>
          <w:sz w:val="24"/>
          <w:szCs w:val="24"/>
        </w:rPr>
        <w:t>(Vt-1*) övezetben az építménymagasság max. 5,5 m</w:t>
      </w:r>
    </w:p>
    <w:p>
      <w:pPr>
        <w:pStyle w:val="TextBody"/>
        <w:bidi w:val="0"/>
        <w:spacing w:lineRule="auto" w:line="240" w:before="0" w:after="0"/>
        <w:ind w:left="580" w:hanging="560"/>
        <w:jc w:val="both"/>
        <w:rPr>
          <w:rFonts w:ascii="Times New Roman" w:hAnsi="Times New Roman"/>
          <w:sz w:val="24"/>
          <w:szCs w:val="24"/>
        </w:rPr>
      </w:pPr>
      <w:r>
        <w:rPr>
          <w:i/>
          <w:iCs/>
          <w:sz w:val="24"/>
          <w:szCs w:val="24"/>
        </w:rPr>
        <w:t>i)</w:t>
      </w:r>
      <w:r>
        <w:rPr>
          <w:sz w:val="24"/>
          <w:szCs w:val="24"/>
        </w:rPr>
        <w:tab/>
      </w:r>
      <w:r>
        <w:rPr>
          <w:rStyle w:val="FootnoteAnchor"/>
          <w:sz w:val="24"/>
          <w:szCs w:val="24"/>
        </w:rPr>
        <w:footnoteReference w:id="17"/>
      </w:r>
      <w:r>
        <w:rPr>
          <w:sz w:val="24"/>
          <w:szCs w:val="24"/>
        </w:rPr>
        <w:t>(Vt-1**) övezetben a beépítési mód: zártsorú vagy ikres</w:t>
      </w:r>
    </w:p>
    <w:p>
      <w:pPr>
        <w:pStyle w:val="TextBody"/>
        <w:bidi w:val="0"/>
        <w:spacing w:lineRule="auto" w:line="240" w:before="0" w:after="0"/>
        <w:ind w:left="580" w:hanging="560"/>
        <w:jc w:val="both"/>
        <w:rPr>
          <w:rFonts w:ascii="Times New Roman" w:hAnsi="Times New Roman"/>
          <w:sz w:val="24"/>
          <w:szCs w:val="24"/>
        </w:rPr>
      </w:pPr>
      <w:r>
        <w:rPr>
          <w:i/>
          <w:iCs/>
          <w:sz w:val="24"/>
          <w:szCs w:val="24"/>
        </w:rPr>
        <w:t>j)</w:t>
      </w:r>
      <w:r>
        <w:rPr>
          <w:sz w:val="24"/>
          <w:szCs w:val="24"/>
        </w:rPr>
        <w:tab/>
      </w:r>
      <w:r>
        <w:rPr>
          <w:rStyle w:val="FootnoteAnchor"/>
          <w:sz w:val="24"/>
          <w:szCs w:val="24"/>
        </w:rPr>
        <w:footnoteReference w:id="18"/>
      </w:r>
      <w:r>
        <w:rPr>
          <w:sz w:val="24"/>
          <w:szCs w:val="24"/>
        </w:rPr>
        <w:t>(Vt-1**) övezetben az építménymagasság max. 5,5 m</w:t>
      </w:r>
    </w:p>
    <w:p>
      <w:pPr>
        <w:pStyle w:val="TextBody"/>
        <w:bidi w:val="0"/>
        <w:spacing w:lineRule="auto" w:line="240" w:before="240" w:after="0"/>
        <w:ind w:left="0" w:hanging="0"/>
        <w:jc w:val="both"/>
        <w:rPr>
          <w:rFonts w:ascii="Times New Roman" w:hAnsi="Times New Roman"/>
          <w:sz w:val="24"/>
          <w:szCs w:val="24"/>
        </w:rPr>
      </w:pPr>
      <w:r>
        <w:rPr>
          <w:sz w:val="24"/>
          <w:szCs w:val="24"/>
        </w:rPr>
        <w:t>(4) (Vt-2) intézményi-, és szolgáltató beépítés építési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r>
      <w:r>
        <w:rPr>
          <w:rStyle w:val="FootnoteAnchor"/>
          <w:sz w:val="24"/>
          <w:szCs w:val="24"/>
        </w:rPr>
        <w:footnoteReference w:id="19"/>
      </w:r>
      <w:r>
        <w:rPr>
          <w:sz w:val="24"/>
          <w:szCs w:val="24"/>
        </w:rPr>
        <w:t xml:space="preserve"> Az építési övezeti előírások figyelembevételével</w:t>
      </w:r>
    </w:p>
    <w:p>
      <w:pPr>
        <w:pStyle w:val="TextBody"/>
        <w:bidi w:val="0"/>
        <w:spacing w:lineRule="auto" w:line="240" w:before="0" w:after="0"/>
        <w:ind w:left="980" w:hanging="400"/>
        <w:jc w:val="both"/>
        <w:rPr>
          <w:rFonts w:ascii="Times New Roman" w:hAnsi="Times New Roman"/>
          <w:sz w:val="24"/>
          <w:szCs w:val="24"/>
        </w:rPr>
      </w:pPr>
      <w:r>
        <w:rPr>
          <w:i/>
          <w:iCs/>
          <w:sz w:val="24"/>
          <w:szCs w:val="24"/>
        </w:rPr>
        <w:t>aa)</w:t>
      </w:r>
      <w:r>
        <w:rPr>
          <w:sz w:val="24"/>
          <w:szCs w:val="24"/>
        </w:rPr>
        <w:tab/>
        <w:t xml:space="preserve">földszinten az alábbi rendeltetést szolgálók elhelyezhetők: - egyházi, oktatási, egészségügyi, szociális, - iroda, műterem, - sportépítmény, - kereskedelmi, szolgáltató, szálláshely szolgáltató </w:t>
      </w:r>
    </w:p>
    <w:p>
      <w:pPr>
        <w:pStyle w:val="TextBody"/>
        <w:bidi w:val="0"/>
        <w:spacing w:lineRule="auto" w:line="240" w:before="0" w:after="0"/>
        <w:ind w:left="980" w:hanging="400"/>
        <w:jc w:val="both"/>
        <w:rPr>
          <w:rFonts w:ascii="Times New Roman" w:hAnsi="Times New Roman"/>
          <w:sz w:val="24"/>
          <w:szCs w:val="24"/>
        </w:rPr>
      </w:pPr>
      <w:r>
        <w:rPr>
          <w:i/>
          <w:iCs/>
          <w:sz w:val="24"/>
          <w:szCs w:val="24"/>
        </w:rPr>
        <w:t>ab)</w:t>
      </w:r>
      <w:r>
        <w:rPr>
          <w:sz w:val="24"/>
          <w:szCs w:val="24"/>
        </w:rPr>
        <w:tab/>
        <w:t>emeleten és tetőtérben aa) pontban foglaltakon túl: lakás</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Kialakítható telek: min 600 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Beépítés módja: oldalhatáron álló építési hely figyelembevételével</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Beépítettség: max 50%</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Építménymagasság: max 7,5m</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Zöldfelület: min 20%</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r>
      <w:r>
        <w:rPr>
          <w:rStyle w:val="FootnoteAnchor"/>
          <w:sz w:val="24"/>
          <w:szCs w:val="24"/>
        </w:rPr>
        <w:footnoteReference w:id="20"/>
      </w:r>
      <w:r>
        <w:rPr>
          <w:sz w:val="24"/>
          <w:szCs w:val="24"/>
        </w:rPr>
        <w:t>(Vt-2*) övezetben az építménymagasság max. 8,0 m.</w:t>
      </w:r>
    </w:p>
    <w:p>
      <w:pPr>
        <w:pStyle w:val="TextBody"/>
        <w:bidi w:val="0"/>
        <w:spacing w:lineRule="auto" w:line="240" w:before="240" w:after="0"/>
        <w:ind w:left="0" w:hanging="0"/>
        <w:jc w:val="both"/>
        <w:rPr>
          <w:rFonts w:ascii="Times New Roman" w:hAnsi="Times New Roman"/>
          <w:sz w:val="24"/>
          <w:szCs w:val="24"/>
        </w:rPr>
      </w:pPr>
      <w:r>
        <w:rPr>
          <w:sz w:val="24"/>
          <w:szCs w:val="24"/>
        </w:rPr>
        <w:t>(5) (Vt-3) Vegyes építési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Elhelyezhető: az övezeti előírások figyelembevételével</w:t>
      </w:r>
    </w:p>
    <w:p>
      <w:pPr>
        <w:pStyle w:val="TextBody"/>
        <w:bidi w:val="0"/>
        <w:spacing w:lineRule="auto" w:line="240" w:before="0" w:after="0"/>
        <w:ind w:left="980" w:hanging="400"/>
        <w:jc w:val="both"/>
        <w:rPr>
          <w:rFonts w:ascii="Times New Roman" w:hAnsi="Times New Roman"/>
          <w:sz w:val="24"/>
          <w:szCs w:val="24"/>
        </w:rPr>
      </w:pPr>
      <w:r>
        <w:rPr>
          <w:i/>
          <w:iCs/>
          <w:sz w:val="24"/>
          <w:szCs w:val="24"/>
        </w:rPr>
        <w:t>aa)</w:t>
      </w:r>
      <w:r>
        <w:rPr>
          <w:sz w:val="24"/>
          <w:szCs w:val="24"/>
        </w:rPr>
        <w:tab/>
        <w:t>-iroda, műterem</w:t>
      </w:r>
    </w:p>
    <w:p>
      <w:pPr>
        <w:pStyle w:val="TextBody"/>
        <w:bidi w:val="0"/>
        <w:spacing w:lineRule="auto" w:line="240" w:before="0" w:after="0"/>
        <w:ind w:left="980" w:hanging="400"/>
        <w:jc w:val="both"/>
        <w:rPr>
          <w:rFonts w:ascii="Times New Roman" w:hAnsi="Times New Roman"/>
          <w:sz w:val="24"/>
          <w:szCs w:val="24"/>
        </w:rPr>
      </w:pPr>
      <w:r>
        <w:rPr>
          <w:i/>
          <w:iCs/>
          <w:sz w:val="24"/>
          <w:szCs w:val="24"/>
        </w:rPr>
        <w:t>ab)</w:t>
      </w:r>
      <w:r>
        <w:rPr>
          <w:sz w:val="24"/>
          <w:szCs w:val="24"/>
        </w:rPr>
        <w:tab/>
        <w:t>-lakás</w:t>
      </w:r>
    </w:p>
    <w:p>
      <w:pPr>
        <w:pStyle w:val="TextBody"/>
        <w:bidi w:val="0"/>
        <w:spacing w:lineRule="auto" w:line="240" w:before="0" w:after="0"/>
        <w:ind w:left="980" w:hanging="400"/>
        <w:jc w:val="both"/>
        <w:rPr>
          <w:rFonts w:ascii="Times New Roman" w:hAnsi="Times New Roman"/>
          <w:sz w:val="24"/>
          <w:szCs w:val="24"/>
        </w:rPr>
      </w:pPr>
      <w:r>
        <w:rPr>
          <w:i/>
          <w:iCs/>
          <w:sz w:val="24"/>
          <w:szCs w:val="24"/>
        </w:rPr>
        <w:t>ac)</w:t>
      </w:r>
      <w:r>
        <w:rPr>
          <w:sz w:val="24"/>
          <w:szCs w:val="24"/>
        </w:rPr>
        <w:tab/>
        <w:t>-kereskedelmi, szolgáltató, vendéglátó, szálláshely szolgáltató épület</w:t>
      </w:r>
    </w:p>
    <w:p>
      <w:pPr>
        <w:pStyle w:val="TextBody"/>
        <w:bidi w:val="0"/>
        <w:spacing w:lineRule="auto" w:line="240" w:before="0" w:after="0"/>
        <w:ind w:left="980" w:hanging="400"/>
        <w:jc w:val="both"/>
        <w:rPr>
          <w:rFonts w:ascii="Times New Roman" w:hAnsi="Times New Roman"/>
          <w:sz w:val="24"/>
          <w:szCs w:val="24"/>
        </w:rPr>
      </w:pPr>
      <w:r>
        <w:rPr>
          <w:i/>
          <w:iCs/>
          <w:sz w:val="24"/>
          <w:szCs w:val="24"/>
        </w:rPr>
        <w:t>ad)</w:t>
      </w:r>
      <w:r>
        <w:rPr>
          <w:sz w:val="24"/>
          <w:szCs w:val="24"/>
        </w:rPr>
        <w:tab/>
        <w:t>-sportépítmény</w:t>
      </w:r>
    </w:p>
    <w:p>
      <w:pPr>
        <w:pStyle w:val="TextBody"/>
        <w:bidi w:val="0"/>
        <w:spacing w:lineRule="auto" w:line="240" w:before="0" w:after="0"/>
        <w:ind w:left="980" w:hanging="400"/>
        <w:jc w:val="both"/>
        <w:rPr>
          <w:rFonts w:ascii="Times New Roman" w:hAnsi="Times New Roman"/>
          <w:sz w:val="24"/>
          <w:szCs w:val="24"/>
        </w:rPr>
      </w:pPr>
      <w:r>
        <w:rPr>
          <w:i/>
          <w:iCs/>
          <w:sz w:val="24"/>
          <w:szCs w:val="24"/>
        </w:rPr>
        <w:t>ae)</w:t>
      </w:r>
      <w:r>
        <w:rPr>
          <w:sz w:val="24"/>
          <w:szCs w:val="24"/>
        </w:rPr>
        <w:tab/>
        <w:t>-kézműipari 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Kialakítható telek : min 600 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Beépítés módja: oldalhatáros építési hely szerint</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Beépítettség : max 80%</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Építménymagasság: min 3,6m, max 7,5m</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Zöldfelület: min 10%</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r>
      <w:r>
        <w:rPr>
          <w:b/>
          <w:bCs/>
          <w:sz w:val="24"/>
          <w:szCs w:val="24"/>
        </w:rPr>
        <w:t>(Vt-3*)</w:t>
      </w:r>
      <w:r>
        <w:rPr>
          <w:sz w:val="24"/>
          <w:szCs w:val="24"/>
        </w:rPr>
        <w:t xml:space="preserve"> övezetben a szabályozási terv szerinti telekrész zöldfelülettel alakítandó ki és közcélra átadandó</w:t>
      </w:r>
    </w:p>
    <w:p>
      <w:pPr>
        <w:pStyle w:val="TextBody"/>
        <w:bidi w:val="0"/>
        <w:spacing w:lineRule="auto" w:line="240" w:before="0" w:after="0"/>
        <w:ind w:left="580" w:hanging="560"/>
        <w:jc w:val="both"/>
        <w:rPr>
          <w:rFonts w:ascii="Times New Roman" w:hAnsi="Times New Roman"/>
          <w:sz w:val="24"/>
          <w:szCs w:val="24"/>
        </w:rPr>
      </w:pPr>
      <w:r>
        <w:rPr>
          <w:i/>
          <w:iCs/>
          <w:sz w:val="24"/>
          <w:szCs w:val="24"/>
        </w:rPr>
        <w:t>i)</w:t>
      </w:r>
      <w:r>
        <w:rPr>
          <w:sz w:val="24"/>
          <w:szCs w:val="24"/>
        </w:rPr>
        <w:tab/>
      </w:r>
      <w:r>
        <w:rPr>
          <w:rStyle w:val="FootnoteAnchor"/>
          <w:sz w:val="24"/>
          <w:szCs w:val="24"/>
        </w:rPr>
        <w:footnoteReference w:id="21"/>
      </w:r>
      <w:r>
        <w:rPr>
          <w:sz w:val="24"/>
          <w:szCs w:val="24"/>
        </w:rPr>
        <w:t>Két utcára forduló átmenő telkek foghíjbeépítés érdekében történő megosztásánál a legkisebb telekméretettől el lehet térni, amennyiben a kialakuló telek mélysége átlagosan legalább: 20m, szélessége átlagosan legalább 16m.</w:t>
      </w:r>
    </w:p>
    <w:p>
      <w:pPr>
        <w:pStyle w:val="TextBody"/>
        <w:bidi w:val="0"/>
        <w:spacing w:lineRule="auto" w:line="240" w:before="240" w:after="0"/>
        <w:ind w:left="0" w:hanging="0"/>
        <w:jc w:val="both"/>
        <w:rPr>
          <w:rFonts w:ascii="Times New Roman" w:hAnsi="Times New Roman"/>
          <w:sz w:val="24"/>
          <w:szCs w:val="24"/>
        </w:rPr>
      </w:pPr>
      <w:r>
        <w:rPr>
          <w:sz w:val="24"/>
          <w:szCs w:val="24"/>
        </w:rPr>
        <w:t>(6)</w:t>
      </w:r>
      <w:r>
        <w:rPr>
          <w:rStyle w:val="FootnoteAnchor"/>
          <w:sz w:val="24"/>
          <w:szCs w:val="24"/>
        </w:rPr>
        <w:footnoteReference w:id="22"/>
      </w:r>
      <w:r>
        <w:rPr>
          <w:sz w:val="24"/>
          <w:szCs w:val="24"/>
        </w:rPr>
        <w:t xml:space="preserve"> (Vt-4) Oktatási és sport célú beépítés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Elhelyezhető: az építési övezeti előírások figyelembevételével</w:t>
      </w:r>
    </w:p>
    <w:p>
      <w:pPr>
        <w:pStyle w:val="TextBody"/>
        <w:bidi w:val="0"/>
        <w:spacing w:lineRule="auto" w:line="240" w:before="0" w:after="0"/>
        <w:ind w:left="980" w:hanging="400"/>
        <w:jc w:val="both"/>
        <w:rPr>
          <w:rFonts w:ascii="Times New Roman" w:hAnsi="Times New Roman"/>
          <w:sz w:val="24"/>
          <w:szCs w:val="24"/>
        </w:rPr>
      </w:pPr>
      <w:r>
        <w:rPr>
          <w:i/>
          <w:iCs/>
          <w:sz w:val="24"/>
          <w:szCs w:val="24"/>
        </w:rPr>
        <w:t>aa)</w:t>
      </w:r>
      <w:r>
        <w:rPr>
          <w:sz w:val="24"/>
          <w:szCs w:val="24"/>
        </w:rPr>
        <w:tab/>
        <w:t>oktatási, nevelési, szociális célú épület fő rendeltetési egységként</w:t>
      </w:r>
    </w:p>
    <w:p>
      <w:pPr>
        <w:pStyle w:val="TextBody"/>
        <w:bidi w:val="0"/>
        <w:spacing w:lineRule="auto" w:line="240" w:before="0" w:after="0"/>
        <w:ind w:left="980" w:hanging="400"/>
        <w:jc w:val="both"/>
        <w:rPr>
          <w:rFonts w:ascii="Times New Roman" w:hAnsi="Times New Roman"/>
          <w:sz w:val="24"/>
          <w:szCs w:val="24"/>
        </w:rPr>
      </w:pPr>
      <w:r>
        <w:rPr>
          <w:i/>
          <w:iCs/>
          <w:sz w:val="24"/>
          <w:szCs w:val="24"/>
        </w:rPr>
        <w:t>ab)</w:t>
      </w:r>
      <w:r>
        <w:rPr>
          <w:sz w:val="24"/>
          <w:szCs w:val="24"/>
        </w:rPr>
        <w:tab/>
        <w:t>sportépítmény fő rendeltetési egységként</w:t>
      </w:r>
    </w:p>
    <w:p>
      <w:pPr>
        <w:pStyle w:val="TextBody"/>
        <w:bidi w:val="0"/>
        <w:spacing w:lineRule="auto" w:line="240" w:before="0" w:after="0"/>
        <w:ind w:left="980" w:hanging="400"/>
        <w:jc w:val="both"/>
        <w:rPr>
          <w:rFonts w:ascii="Times New Roman" w:hAnsi="Times New Roman"/>
          <w:sz w:val="24"/>
          <w:szCs w:val="24"/>
        </w:rPr>
      </w:pPr>
      <w:r>
        <w:rPr>
          <w:i/>
          <w:iCs/>
          <w:sz w:val="24"/>
          <w:szCs w:val="24"/>
        </w:rPr>
        <w:t>ac)</w:t>
      </w:r>
      <w:r>
        <w:rPr>
          <w:sz w:val="24"/>
          <w:szCs w:val="24"/>
        </w:rPr>
        <w:tab/>
        <w:t>fő rendeltetési egységeket kiszolgáló építmények</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Kialakítható telek : min 1500 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Beépítés módja: oldalhatáros építési hely szerint</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Beépítettség : max 60%</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Építménymagasság: max 15m, de a szomszédos épületek főhomlokzata párkánymagasságának különbsége: max 3m</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Zöldfelület: min 10%</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t>Az oktatási épületekhez előírt -az adott építési telken nem biztosítható- épületet nem igénylő funkciók a (Z-1) jelű övezetben elhelyezhetők.</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Gazdasági területek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9. §</w:t>
      </w:r>
    </w:p>
    <w:p>
      <w:pPr>
        <w:pStyle w:val="TextBody"/>
        <w:bidi w:val="0"/>
        <w:spacing w:lineRule="auto" w:line="240" w:before="0" w:after="0"/>
        <w:ind w:left="0" w:hanging="0"/>
        <w:jc w:val="both"/>
        <w:rPr>
          <w:rFonts w:ascii="Times New Roman" w:hAnsi="Times New Roman"/>
          <w:sz w:val="24"/>
          <w:szCs w:val="24"/>
        </w:rPr>
      </w:pPr>
      <w:r>
        <w:rPr>
          <w:sz w:val="24"/>
          <w:szCs w:val="24"/>
        </w:rPr>
        <w:t>(1) Gazdasági területbe a gazdasági célú építmények elhelyezésére szolgáló területek soroltak.</w:t>
      </w:r>
    </w:p>
    <w:p>
      <w:pPr>
        <w:pStyle w:val="TextBody"/>
        <w:bidi w:val="0"/>
        <w:spacing w:lineRule="auto" w:line="240" w:before="240" w:after="0"/>
        <w:ind w:left="0" w:hanging="0"/>
        <w:jc w:val="both"/>
        <w:rPr>
          <w:rFonts w:ascii="Times New Roman" w:hAnsi="Times New Roman"/>
          <w:sz w:val="24"/>
          <w:szCs w:val="24"/>
        </w:rPr>
      </w:pPr>
      <w:r>
        <w:rPr>
          <w:sz w:val="24"/>
          <w:szCs w:val="24"/>
        </w:rPr>
        <w:t>(2) A gazdasági terület :kereskedelmi, szolgáltató terület, ipari terület</w:t>
      </w:r>
    </w:p>
    <w:p>
      <w:pPr>
        <w:pStyle w:val="TextBody"/>
        <w:bidi w:val="0"/>
        <w:spacing w:lineRule="auto" w:line="240" w:before="240" w:after="0"/>
        <w:ind w:left="0" w:hanging="0"/>
        <w:jc w:val="both"/>
        <w:rPr>
          <w:rFonts w:ascii="Times New Roman" w:hAnsi="Times New Roman"/>
          <w:sz w:val="24"/>
          <w:szCs w:val="24"/>
        </w:rPr>
      </w:pPr>
      <w:r>
        <w:rPr>
          <w:sz w:val="24"/>
          <w:szCs w:val="24"/>
        </w:rPr>
        <w:t>(3) A területen belül külön szabályozás nélkül kialakítható utakra vonatkozó előírások:.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-szabályozási szélesség min. 14,0 m</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-min. 12m-es fordulási sugár az útburkolatoknál</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Kereskedelmi, szolgáltató terület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10. §</w:t>
      </w:r>
    </w:p>
    <w:p>
      <w:pPr>
        <w:pStyle w:val="TextBody"/>
        <w:bidi w:val="0"/>
        <w:spacing w:lineRule="auto" w:line="240" w:before="0" w:after="0"/>
        <w:ind w:left="0" w:hanging="0"/>
        <w:jc w:val="both"/>
        <w:rPr>
          <w:rFonts w:ascii="Times New Roman" w:hAnsi="Times New Roman"/>
          <w:sz w:val="24"/>
          <w:szCs w:val="24"/>
        </w:rPr>
      </w:pPr>
      <w:r>
        <w:rPr>
          <w:sz w:val="24"/>
          <w:szCs w:val="24"/>
        </w:rPr>
        <w:t>(1) Kereskedelmi, szolgáltató terület a város nem zavaró hatású gazdasági tevékenységi célú épületekkel beépített illetve beépíthető területe.</w:t>
      </w:r>
    </w:p>
    <w:p>
      <w:pPr>
        <w:pStyle w:val="TextBody"/>
        <w:bidi w:val="0"/>
        <w:spacing w:lineRule="auto" w:line="240" w:before="240" w:after="0"/>
        <w:ind w:left="0" w:hanging="0"/>
        <w:jc w:val="both"/>
        <w:rPr>
          <w:rFonts w:ascii="Times New Roman" w:hAnsi="Times New Roman"/>
          <w:sz w:val="24"/>
          <w:szCs w:val="24"/>
        </w:rPr>
      </w:pPr>
      <w:r>
        <w:rPr>
          <w:sz w:val="24"/>
          <w:szCs w:val="24"/>
        </w:rPr>
        <w:t>(2)</w:t>
      </w:r>
      <w:r>
        <w:rPr>
          <w:rStyle w:val="FootnoteAnchor"/>
          <w:sz w:val="24"/>
          <w:szCs w:val="24"/>
        </w:rPr>
        <w:footnoteReference w:id="23"/>
      </w:r>
      <w:r>
        <w:rPr>
          <w:sz w:val="24"/>
          <w:szCs w:val="24"/>
        </w:rPr>
        <w:t xml:space="preserve"> A területen az övezeti előírások figyelembevételével elhelyezhető:</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mindenfajta nem jelentős zavaró hatású gazdasági tevékenységi célú épület és az azokhoz kapcsolódó szociális ellátás és szórakoztatás építményei,</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gazdasági tevékenységi célú épületen belül a tulajdonos, a használó és a személyzet számára szolgáló lakás, c) iroda,</w:t>
      </w:r>
    </w:p>
    <w:p>
      <w:pPr>
        <w:pStyle w:val="TextBody"/>
        <w:bidi w:val="0"/>
        <w:spacing w:lineRule="auto" w:line="240" w:before="240" w:after="0"/>
        <w:ind w:left="0" w:hanging="0"/>
        <w:jc w:val="both"/>
        <w:rPr>
          <w:rFonts w:ascii="Times New Roman" w:hAnsi="Times New Roman"/>
          <w:sz w:val="24"/>
          <w:szCs w:val="24"/>
        </w:rPr>
      </w:pPr>
      <w:r>
        <w:rPr>
          <w:sz w:val="24"/>
          <w:szCs w:val="24"/>
        </w:rPr>
        <w:t>(3) A kereskedelmi, szolgáltató terület az alábbi építési övezetekre tagolódik: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r>
      <w:r>
        <w:rPr>
          <w:b/>
          <w:bCs/>
          <w:sz w:val="24"/>
          <w:szCs w:val="24"/>
        </w:rPr>
        <w:t>(Gksz-1) általános beépítés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r>
      <w:r>
        <w:rPr>
          <w:b/>
          <w:bCs/>
          <w:sz w:val="24"/>
          <w:szCs w:val="24"/>
        </w:rPr>
        <w:t>(Gksz-2) lakóterülettel határos beépítés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r>
      <w:r>
        <w:rPr>
          <w:b/>
          <w:bCs/>
          <w:sz w:val="24"/>
          <w:szCs w:val="24"/>
        </w:rPr>
        <w:t>(Gksz-3) út menti beépítés</w:t>
      </w:r>
    </w:p>
    <w:p>
      <w:pPr>
        <w:pStyle w:val="TextBody"/>
        <w:bidi w:val="0"/>
        <w:spacing w:lineRule="auto" w:line="240" w:before="240" w:after="0"/>
        <w:ind w:left="0" w:hanging="0"/>
        <w:jc w:val="both"/>
        <w:rPr>
          <w:rFonts w:ascii="Times New Roman" w:hAnsi="Times New Roman"/>
          <w:sz w:val="24"/>
          <w:szCs w:val="24"/>
        </w:rPr>
      </w:pPr>
      <w:r>
        <w:rPr>
          <w:sz w:val="24"/>
          <w:szCs w:val="24"/>
        </w:rPr>
        <w:t>(4) (Gksz-1) általános beépítés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Kialakítható telek: min 900 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Beépítés szabadonálló: legalább az adott oldal szerinti homlokzatmagasság</w:t>
      </w:r>
      <w:r>
        <w:rPr>
          <w:rStyle w:val="FootnoteAnchor"/>
          <w:sz w:val="24"/>
          <w:szCs w:val="24"/>
        </w:rPr>
        <w:footnoteReference w:id="24"/>
      </w:r>
      <w:r>
        <w:rPr>
          <w:sz w:val="24"/>
          <w:szCs w:val="24"/>
        </w:rPr>
        <w:t xml:space="preserve"> szerinti oldal-, elő-, és hátsó kerttel.</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Beépítettség max 60%.</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Építménymagasság: max 7,5m, ami a technológia függvényében változhat, de kémény max 20m.</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Zöldfelület: min 20%.</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r>
      <w:r>
        <w:rPr>
          <w:rStyle w:val="FootnoteAnchor"/>
          <w:sz w:val="24"/>
          <w:szCs w:val="24"/>
        </w:rPr>
        <w:footnoteReference w:id="25"/>
      </w:r>
      <w:r>
        <w:rPr>
          <w:sz w:val="24"/>
          <w:szCs w:val="24"/>
        </w:rPr>
        <w:t>(Gksz-1*) alövezetben az a)-b) pontokban foglaltak az alábbi eltéréssel alkalmazhatók:</w:t>
      </w:r>
    </w:p>
    <w:p>
      <w:pPr>
        <w:pStyle w:val="TextBody"/>
        <w:bidi w:val="0"/>
        <w:spacing w:lineRule="auto" w:line="240" w:before="0" w:after="0"/>
        <w:ind w:left="980" w:hanging="400"/>
        <w:jc w:val="both"/>
        <w:rPr>
          <w:rFonts w:ascii="Times New Roman" w:hAnsi="Times New Roman"/>
          <w:sz w:val="24"/>
          <w:szCs w:val="24"/>
        </w:rPr>
      </w:pPr>
      <w:r>
        <w:rPr>
          <w:i/>
          <w:iCs/>
          <w:sz w:val="24"/>
          <w:szCs w:val="24"/>
        </w:rPr>
        <w:t>fa)</w:t>
      </w:r>
      <w:r>
        <w:rPr>
          <w:sz w:val="24"/>
          <w:szCs w:val="24"/>
        </w:rPr>
        <w:tab/>
        <w:t>meglévő beépítésben kialakítható telekterület: min 400m2</w:t>
      </w:r>
    </w:p>
    <w:p>
      <w:pPr>
        <w:pStyle w:val="TextBody"/>
        <w:bidi w:val="0"/>
        <w:spacing w:lineRule="auto" w:line="240" w:before="0" w:after="0"/>
        <w:ind w:left="980" w:hanging="400"/>
        <w:jc w:val="both"/>
        <w:rPr>
          <w:rFonts w:ascii="Times New Roman" w:hAnsi="Times New Roman"/>
          <w:sz w:val="24"/>
          <w:szCs w:val="24"/>
        </w:rPr>
      </w:pPr>
      <w:r>
        <w:rPr>
          <w:i/>
          <w:iCs/>
          <w:sz w:val="24"/>
          <w:szCs w:val="24"/>
        </w:rPr>
        <w:t>fb)</w:t>
      </w:r>
      <w:r>
        <w:rPr>
          <w:sz w:val="24"/>
          <w:szCs w:val="24"/>
        </w:rPr>
        <w:tab/>
        <w:t>beépítési mód az épület befoglaló méretén belüli építési munkánál és telekalakításnál zártsorú építési hely szerint a szomszédos telek felé tűzfalas vagy a telepítési távolsággal való kapcsolat egyidejű biztosításával hátsókert nélkül.</w:t>
      </w:r>
    </w:p>
    <w:p>
      <w:pPr>
        <w:pStyle w:val="TextBody"/>
        <w:bidi w:val="0"/>
        <w:spacing w:lineRule="auto" w:line="240" w:before="240" w:after="0"/>
        <w:ind w:left="0" w:hanging="0"/>
        <w:jc w:val="both"/>
        <w:rPr>
          <w:rFonts w:ascii="Times New Roman" w:hAnsi="Times New Roman"/>
          <w:sz w:val="24"/>
          <w:szCs w:val="24"/>
        </w:rPr>
      </w:pPr>
      <w:r>
        <w:rPr>
          <w:sz w:val="24"/>
          <w:szCs w:val="24"/>
        </w:rPr>
        <w:t>(5) (Gksz-2) lakóterülettel határos beépítés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Kialakítható telek: min 900m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Beépítés szabadonálló: legalább az adott oldal szerinti homlokzatmagasság szerinti oldal-, elő-, és hátsó kerttel</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Beépítettség max 40%.</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Építménymagasság max 7,5 m, ami a technológia függvényében változhat</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Zöldfelület min 20%.</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Környezetterhelési határértékként a lakóterületre előírtak tartandók.</w:t>
      </w:r>
    </w:p>
    <w:p>
      <w:pPr>
        <w:pStyle w:val="TextBody"/>
        <w:bidi w:val="0"/>
        <w:spacing w:lineRule="auto" w:line="240" w:before="240" w:after="0"/>
        <w:ind w:left="0" w:hanging="0"/>
        <w:jc w:val="both"/>
        <w:rPr>
          <w:rFonts w:ascii="Times New Roman" w:hAnsi="Times New Roman"/>
          <w:sz w:val="24"/>
          <w:szCs w:val="24"/>
        </w:rPr>
      </w:pPr>
      <w:r>
        <w:rPr>
          <w:sz w:val="24"/>
          <w:szCs w:val="24"/>
        </w:rPr>
        <w:t>(6) (Gksz-3) út menti beépítés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Kialakítható telek: min 900m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Beépítés szabadonálló: legalább az adott oldal szerinti homlokzatmagasság szerinti oldal-, elő-, és hátsó kerttel</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Beépítettség max 40%.</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Építménymagasság max 7,5 m, ami a technológia függvényében változhat, de kémény max 20m.</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Zöldfelület min 20%.</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Az övezet telkeinek országos közútra való kapcsolata a szabályozási terv szerinti helyen megvalósuló csomóponton-, vagy párhuzamos szervízúton keresztül biztosítandó.</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r>
      <w:r>
        <w:rPr>
          <w:rStyle w:val="FootnoteAnchor"/>
          <w:sz w:val="24"/>
          <w:szCs w:val="24"/>
        </w:rPr>
        <w:footnoteReference w:id="26"/>
      </w:r>
      <w:r>
        <w:rPr>
          <w:sz w:val="24"/>
          <w:szCs w:val="24"/>
        </w:rPr>
        <w:t xml:space="preserve"> (Gksz-3*) építési övezetre a)-f) szerintiek a következő eltéréssel érvényesek:</w:t>
      </w:r>
    </w:p>
    <w:p>
      <w:pPr>
        <w:pStyle w:val="TextBody"/>
        <w:bidi w:val="0"/>
        <w:spacing w:lineRule="auto" w:line="240" w:before="0" w:after="0"/>
        <w:ind w:left="980" w:hanging="400"/>
        <w:jc w:val="both"/>
        <w:rPr>
          <w:rFonts w:ascii="Times New Roman" w:hAnsi="Times New Roman"/>
          <w:sz w:val="24"/>
          <w:szCs w:val="24"/>
        </w:rPr>
      </w:pPr>
      <w:r>
        <w:rPr>
          <w:i/>
          <w:iCs/>
          <w:sz w:val="24"/>
          <w:szCs w:val="24"/>
        </w:rPr>
        <w:t>ga)</w:t>
      </w:r>
      <w:r>
        <w:rPr>
          <w:sz w:val="24"/>
          <w:szCs w:val="24"/>
        </w:rPr>
        <w:tab/>
        <w:t>Beépítés mód: zártsorú</w:t>
      </w:r>
    </w:p>
    <w:p>
      <w:pPr>
        <w:pStyle w:val="TextBody"/>
        <w:bidi w:val="0"/>
        <w:spacing w:lineRule="auto" w:line="240" w:before="0" w:after="0"/>
        <w:ind w:left="980" w:hanging="400"/>
        <w:jc w:val="both"/>
        <w:rPr>
          <w:rFonts w:ascii="Times New Roman" w:hAnsi="Times New Roman"/>
          <w:sz w:val="24"/>
          <w:szCs w:val="24"/>
        </w:rPr>
      </w:pPr>
      <w:r>
        <w:rPr>
          <w:i/>
          <w:iCs/>
          <w:sz w:val="24"/>
          <w:szCs w:val="24"/>
        </w:rPr>
        <w:t>gb)</w:t>
      </w:r>
      <w:r>
        <w:rPr>
          <w:sz w:val="24"/>
          <w:szCs w:val="24"/>
        </w:rPr>
        <w:tab/>
        <w:t>Környezeti határértékként a lakóterületre előírtak tartandók</w:t>
      </w:r>
    </w:p>
    <w:p>
      <w:pPr>
        <w:pStyle w:val="TextBody"/>
        <w:bidi w:val="0"/>
        <w:spacing w:lineRule="auto" w:line="240"/>
        <w:jc w:val="center"/>
        <w:rPr>
          <w:rFonts w:ascii="Times New Roman" w:hAnsi="Times New Roman"/>
          <w:b/>
          <w:b/>
          <w:bCs/>
          <w:sz w:val="24"/>
          <w:szCs w:val="24"/>
        </w:rPr>
      </w:pPr>
      <w:r>
        <w:rPr>
          <w:b/>
          <w:bCs/>
          <w:sz w:val="24"/>
          <w:szCs w:val="24"/>
        </w:rPr>
        <w:t>Ipari terület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11. §</w:t>
      </w:r>
    </w:p>
    <w:p>
      <w:pPr>
        <w:pStyle w:val="TextBody"/>
        <w:bidi w:val="0"/>
        <w:spacing w:lineRule="auto" w:line="240" w:before="0" w:after="0"/>
        <w:ind w:left="0" w:hanging="0"/>
        <w:jc w:val="both"/>
        <w:rPr>
          <w:rFonts w:ascii="Times New Roman" w:hAnsi="Times New Roman"/>
          <w:sz w:val="24"/>
          <w:szCs w:val="24"/>
        </w:rPr>
      </w:pPr>
      <w:r>
        <w:rPr>
          <w:sz w:val="24"/>
          <w:szCs w:val="24"/>
        </w:rPr>
        <w:t>(1) Az ipari terület termelő gazdasági tevékenységi és városgazdasági célú építmények elhelyezésére szolgál.</w:t>
      </w:r>
    </w:p>
    <w:p>
      <w:pPr>
        <w:pStyle w:val="TextBody"/>
        <w:bidi w:val="0"/>
        <w:spacing w:lineRule="auto" w:line="240" w:before="240" w:after="0"/>
        <w:ind w:left="0" w:hanging="0"/>
        <w:jc w:val="both"/>
        <w:rPr>
          <w:rFonts w:ascii="Times New Roman" w:hAnsi="Times New Roman"/>
          <w:sz w:val="24"/>
          <w:szCs w:val="24"/>
        </w:rPr>
      </w:pPr>
      <w:r>
        <w:rPr>
          <w:sz w:val="24"/>
          <w:szCs w:val="24"/>
        </w:rPr>
        <w:t>(2) Az ipari terület az alábbi építési övezetekre tagolódik: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r>
      <w:r>
        <w:rPr>
          <w:b/>
          <w:bCs/>
          <w:sz w:val="24"/>
          <w:szCs w:val="24"/>
        </w:rPr>
        <w:t>(Gip-1) majorsági</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r>
      <w:r>
        <w:rPr>
          <w:b/>
          <w:bCs/>
          <w:sz w:val="24"/>
          <w:szCs w:val="24"/>
        </w:rPr>
        <w:t>(Gip-2) településgazdálkodási</w:t>
      </w:r>
    </w:p>
    <w:p>
      <w:pPr>
        <w:pStyle w:val="TextBody"/>
        <w:bidi w:val="0"/>
        <w:spacing w:lineRule="auto" w:line="240" w:before="240" w:after="0"/>
        <w:ind w:left="0" w:hanging="0"/>
        <w:jc w:val="both"/>
        <w:rPr>
          <w:rFonts w:ascii="Times New Roman" w:hAnsi="Times New Roman"/>
          <w:sz w:val="24"/>
          <w:szCs w:val="24"/>
        </w:rPr>
      </w:pPr>
      <w:r>
        <w:rPr>
          <w:sz w:val="24"/>
          <w:szCs w:val="24"/>
        </w:rPr>
        <w:t>(3) (Gip-1) majorsági építési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Elhelyezhető: -szolgálati lakás</w:t>
      </w:r>
    </w:p>
    <w:p>
      <w:pPr>
        <w:pStyle w:val="TextBody"/>
        <w:bidi w:val="0"/>
        <w:spacing w:lineRule="auto" w:line="240" w:before="0" w:after="0"/>
        <w:ind w:left="980" w:hanging="400"/>
        <w:jc w:val="both"/>
        <w:rPr>
          <w:rFonts w:ascii="Times New Roman" w:hAnsi="Times New Roman"/>
          <w:sz w:val="24"/>
          <w:szCs w:val="24"/>
        </w:rPr>
      </w:pPr>
      <w:r>
        <w:rPr>
          <w:i/>
          <w:iCs/>
          <w:sz w:val="24"/>
          <w:szCs w:val="24"/>
        </w:rPr>
        <w:t>aa)</w:t>
      </w:r>
      <w:r>
        <w:rPr>
          <w:sz w:val="24"/>
          <w:szCs w:val="24"/>
        </w:rPr>
        <w:tab/>
        <w:t>-iroda</w:t>
      </w:r>
    </w:p>
    <w:p>
      <w:pPr>
        <w:pStyle w:val="TextBody"/>
        <w:bidi w:val="0"/>
        <w:spacing w:lineRule="auto" w:line="240" w:before="0" w:after="0"/>
        <w:ind w:left="980" w:hanging="400"/>
        <w:jc w:val="both"/>
        <w:rPr>
          <w:rFonts w:ascii="Times New Roman" w:hAnsi="Times New Roman"/>
          <w:sz w:val="24"/>
          <w:szCs w:val="24"/>
        </w:rPr>
      </w:pPr>
      <w:r>
        <w:rPr>
          <w:i/>
          <w:iCs/>
          <w:sz w:val="24"/>
          <w:szCs w:val="24"/>
        </w:rPr>
        <w:t>ab)</w:t>
      </w:r>
      <w:r>
        <w:rPr>
          <w:sz w:val="24"/>
          <w:szCs w:val="24"/>
        </w:rPr>
        <w:tab/>
        <w:t>-üzemanyagtöltő</w:t>
      </w:r>
    </w:p>
    <w:p>
      <w:pPr>
        <w:pStyle w:val="TextBody"/>
        <w:bidi w:val="0"/>
        <w:spacing w:lineRule="auto" w:line="240" w:before="0" w:after="0"/>
        <w:ind w:left="980" w:hanging="400"/>
        <w:jc w:val="both"/>
        <w:rPr>
          <w:rFonts w:ascii="Times New Roman" w:hAnsi="Times New Roman"/>
          <w:sz w:val="24"/>
          <w:szCs w:val="24"/>
        </w:rPr>
      </w:pPr>
      <w:r>
        <w:rPr>
          <w:i/>
          <w:iCs/>
          <w:sz w:val="24"/>
          <w:szCs w:val="24"/>
        </w:rPr>
        <w:t>ac)</w:t>
      </w:r>
      <w:r>
        <w:rPr>
          <w:sz w:val="24"/>
          <w:szCs w:val="24"/>
        </w:rPr>
        <w:tab/>
        <w:t>-mindenfajta gazdasági tevékenységi célú épület, beleértve a nagylétszámú állattartás építményeit is</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r>
      <w:r>
        <w:rPr>
          <w:i/>
          <w:iCs/>
          <w:sz w:val="24"/>
          <w:szCs w:val="24"/>
        </w:rPr>
        <w:t>Kialakítható telek: min 900m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Beépítés módja: szabadon álló</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Beépítettség: max 30%</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Építménymagasság max 7,5m, ami technológiai szükségszerűségből változhat.</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Zöldfelület: min 40%, a telekhatár mentén az ültetési távolságok figyelembevételével kötelező őshonos növényzettel megvalósítandó a fásítással</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t>(Gip-1*) övezetben csak a természetvédelmi fenntartást szolgáló állattartó építmények helyezhetők el.</w:t>
      </w:r>
    </w:p>
    <w:p>
      <w:pPr>
        <w:pStyle w:val="TextBody"/>
        <w:bidi w:val="0"/>
        <w:spacing w:lineRule="auto" w:line="240" w:before="240" w:after="0"/>
        <w:ind w:left="0" w:hanging="0"/>
        <w:jc w:val="both"/>
        <w:rPr>
          <w:rFonts w:ascii="Times New Roman" w:hAnsi="Times New Roman"/>
          <w:sz w:val="24"/>
          <w:szCs w:val="24"/>
        </w:rPr>
      </w:pPr>
      <w:r>
        <w:rPr>
          <w:sz w:val="24"/>
          <w:szCs w:val="24"/>
        </w:rPr>
        <w:t>(4) (Gip-2) településgazdálkodási építési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Elhelyezhető: a település közműves ellátását biztosító területigényes létesítmény</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r>
      <w:r>
        <w:rPr>
          <w:i/>
          <w:iCs/>
          <w:sz w:val="24"/>
          <w:szCs w:val="24"/>
        </w:rPr>
        <w:t>Kialakítható telek: min 300m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Beépítés módja: szabadon álló</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Beépítettség: max 50%</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Építménymagasság max 4,5m, ami technológiai szükségszerűségből változhat.</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t>Zöldfelület: min 25%</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Különleges területek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12. §</w:t>
      </w:r>
      <w:r>
        <w:rPr>
          <w:rStyle w:val="FootnoteAnchor"/>
          <w:b/>
          <w:bCs/>
          <w:sz w:val="24"/>
          <w:szCs w:val="24"/>
        </w:rPr>
        <w:footnoteReference w:id="27"/>
      </w:r>
    </w:p>
    <w:p>
      <w:pPr>
        <w:pStyle w:val="TextBody"/>
        <w:bidi w:val="0"/>
        <w:spacing w:lineRule="auto" w:line="240" w:before="0" w:after="0"/>
        <w:ind w:left="0" w:hanging="0"/>
        <w:jc w:val="both"/>
        <w:rPr>
          <w:rFonts w:ascii="Times New Roman" w:hAnsi="Times New Roman"/>
          <w:b/>
          <w:b/>
          <w:bCs/>
          <w:sz w:val="24"/>
          <w:szCs w:val="24"/>
        </w:rPr>
      </w:pPr>
      <w:r>
        <w:rPr>
          <w:b/>
          <w:bCs/>
          <w:sz w:val="24"/>
          <w:szCs w:val="24"/>
        </w:rPr>
        <w:t>Különleges területek az alábbiak:</w:t>
      </w:r>
    </w:p>
    <w:p>
      <w:pPr>
        <w:pStyle w:val="TextBody"/>
        <w:bidi w:val="0"/>
        <w:spacing w:lineRule="auto" w:line="240" w:before="0" w:after="0"/>
        <w:ind w:left="580" w:hanging="560"/>
        <w:jc w:val="both"/>
        <w:rPr>
          <w:rFonts w:ascii="Times New Roman" w:hAnsi="Times New Roman"/>
          <w:sz w:val="24"/>
          <w:szCs w:val="24"/>
        </w:rPr>
      </w:pPr>
      <w:r>
        <w:rPr>
          <w:i/>
          <w:iCs/>
          <w:sz w:val="24"/>
          <w:szCs w:val="24"/>
        </w:rPr>
        <w:t>1.</w:t>
      </w:r>
      <w:r>
        <w:rPr>
          <w:sz w:val="24"/>
          <w:szCs w:val="24"/>
        </w:rPr>
        <w:tab/>
        <w:t>Sportterület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2.</w:t>
      </w:r>
      <w:r>
        <w:rPr>
          <w:sz w:val="24"/>
          <w:szCs w:val="24"/>
        </w:rPr>
        <w:tab/>
        <w:t>Temető</w:t>
      </w:r>
    </w:p>
    <w:p>
      <w:pPr>
        <w:pStyle w:val="TextBody"/>
        <w:bidi w:val="0"/>
        <w:spacing w:lineRule="auto" w:line="240" w:before="0" w:after="0"/>
        <w:ind w:left="580" w:hanging="560"/>
        <w:jc w:val="both"/>
        <w:rPr>
          <w:rFonts w:ascii="Times New Roman" w:hAnsi="Times New Roman"/>
          <w:sz w:val="24"/>
          <w:szCs w:val="24"/>
        </w:rPr>
      </w:pPr>
      <w:r>
        <w:rPr>
          <w:i/>
          <w:iCs/>
          <w:sz w:val="24"/>
          <w:szCs w:val="24"/>
        </w:rPr>
        <w:t>3.</w:t>
      </w:r>
      <w:r>
        <w:rPr>
          <w:sz w:val="24"/>
          <w:szCs w:val="24"/>
        </w:rPr>
        <w:tab/>
        <w:t>Kegyeleti park</w:t>
      </w:r>
    </w:p>
    <w:p>
      <w:pPr>
        <w:pStyle w:val="TextBody"/>
        <w:bidi w:val="0"/>
        <w:spacing w:lineRule="auto" w:line="240" w:before="0" w:after="0"/>
        <w:ind w:left="580" w:hanging="560"/>
        <w:jc w:val="both"/>
        <w:rPr>
          <w:rFonts w:ascii="Times New Roman" w:hAnsi="Times New Roman"/>
          <w:sz w:val="24"/>
          <w:szCs w:val="24"/>
        </w:rPr>
      </w:pPr>
      <w:r>
        <w:rPr>
          <w:i/>
          <w:iCs/>
          <w:sz w:val="24"/>
          <w:szCs w:val="24"/>
        </w:rPr>
        <w:t>5.</w:t>
      </w:r>
      <w:r>
        <w:rPr>
          <w:sz w:val="24"/>
          <w:szCs w:val="24"/>
        </w:rPr>
        <w:tab/>
        <w:t>Bányaterület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6.</w:t>
      </w:r>
      <w:r>
        <w:rPr>
          <w:sz w:val="24"/>
          <w:szCs w:val="24"/>
        </w:rPr>
        <w:tab/>
        <w:t>Büntetésvégrehajtás területe</w:t>
      </w:r>
    </w:p>
    <w:p>
      <w:pPr>
        <w:pStyle w:val="TextBody"/>
        <w:bidi w:val="0"/>
        <w:spacing w:lineRule="auto" w:line="240" w:before="0" w:after="0"/>
        <w:ind w:left="580" w:hanging="560"/>
        <w:jc w:val="both"/>
        <w:rPr>
          <w:rFonts w:ascii="Times New Roman" w:hAnsi="Times New Roman"/>
          <w:sz w:val="24"/>
          <w:szCs w:val="24"/>
        </w:rPr>
      </w:pPr>
      <w:r>
        <w:rPr>
          <w:i/>
          <w:iCs/>
          <w:sz w:val="24"/>
          <w:szCs w:val="24"/>
        </w:rPr>
        <w:t>7.</w:t>
      </w:r>
      <w:r>
        <w:rPr>
          <w:sz w:val="24"/>
          <w:szCs w:val="24"/>
        </w:rPr>
        <w:tab/>
        <w:t>Hulladékgazdálkodási terület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8.</w:t>
      </w:r>
      <w:r>
        <w:rPr>
          <w:sz w:val="24"/>
          <w:szCs w:val="24"/>
        </w:rPr>
        <w:tab/>
        <w:t>Logisztikai terület</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Sportterület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13. §</w:t>
      </w:r>
    </w:p>
    <w:p>
      <w:pPr>
        <w:pStyle w:val="TextBody"/>
        <w:bidi w:val="0"/>
        <w:spacing w:lineRule="auto" w:line="240" w:before="0" w:after="0"/>
        <w:ind w:left="0" w:hanging="0"/>
        <w:jc w:val="both"/>
        <w:rPr>
          <w:rFonts w:ascii="Times New Roman" w:hAnsi="Times New Roman"/>
          <w:sz w:val="24"/>
          <w:szCs w:val="24"/>
        </w:rPr>
      </w:pPr>
      <w:r>
        <w:rPr>
          <w:sz w:val="24"/>
          <w:szCs w:val="24"/>
        </w:rPr>
        <w:t>(1) (Ksp) Sportterület a város sport-, szabadidős-, pihenés-, és a testedzés céljára szolgáló terület.</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(2) A területen </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 sportépítmény</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 az alaprendeltetéshez kapcsolódó kereskedelmi, szolgáltató és vendéglátó épület és szolgálati lakás elhelyezhető.</w:t>
      </w:r>
    </w:p>
    <w:p>
      <w:pPr>
        <w:pStyle w:val="TextBody"/>
        <w:bidi w:val="0"/>
        <w:spacing w:lineRule="auto" w:line="240" w:before="240" w:after="0"/>
        <w:ind w:left="0" w:hanging="0"/>
        <w:jc w:val="both"/>
        <w:rPr>
          <w:rFonts w:ascii="Times New Roman" w:hAnsi="Times New Roman"/>
          <w:sz w:val="24"/>
          <w:szCs w:val="24"/>
        </w:rPr>
      </w:pPr>
      <w:r>
        <w:rPr>
          <w:sz w:val="24"/>
          <w:szCs w:val="24"/>
        </w:rPr>
        <w:t>(3) Beépítettség: max. 10 %</w:t>
      </w:r>
    </w:p>
    <w:p>
      <w:pPr>
        <w:pStyle w:val="TextBody"/>
        <w:bidi w:val="0"/>
        <w:spacing w:lineRule="auto" w:line="240" w:before="240" w:after="0"/>
        <w:ind w:left="0" w:hanging="0"/>
        <w:jc w:val="both"/>
        <w:rPr>
          <w:rFonts w:ascii="Times New Roman" w:hAnsi="Times New Roman"/>
          <w:sz w:val="24"/>
          <w:szCs w:val="24"/>
        </w:rPr>
      </w:pPr>
      <w:r>
        <w:rPr>
          <w:sz w:val="24"/>
          <w:szCs w:val="24"/>
        </w:rPr>
        <w:t>(4) Építménymagasság: min. 3,5 m, max. 10,5 m</w:t>
      </w:r>
    </w:p>
    <w:p>
      <w:pPr>
        <w:pStyle w:val="TextBody"/>
        <w:bidi w:val="0"/>
        <w:spacing w:lineRule="auto" w:line="240" w:before="240" w:after="0"/>
        <w:ind w:left="0" w:hanging="0"/>
        <w:jc w:val="both"/>
        <w:rPr>
          <w:rFonts w:ascii="Times New Roman" w:hAnsi="Times New Roman"/>
          <w:sz w:val="24"/>
          <w:szCs w:val="24"/>
        </w:rPr>
      </w:pPr>
      <w:r>
        <w:rPr>
          <w:sz w:val="24"/>
          <w:szCs w:val="24"/>
        </w:rPr>
        <w:t>(5) Zöldfelület: min. 40%</w:t>
      </w:r>
    </w:p>
    <w:p>
      <w:pPr>
        <w:pStyle w:val="TextBody"/>
        <w:bidi w:val="0"/>
        <w:spacing w:lineRule="auto" w:line="240" w:before="240" w:after="0"/>
        <w:ind w:left="0" w:hanging="0"/>
        <w:jc w:val="both"/>
        <w:rPr>
          <w:rFonts w:ascii="Times New Roman" w:hAnsi="Times New Roman"/>
          <w:sz w:val="24"/>
          <w:szCs w:val="24"/>
        </w:rPr>
      </w:pPr>
      <w:r>
        <w:rPr>
          <w:sz w:val="24"/>
          <w:szCs w:val="24"/>
        </w:rPr>
        <w:t>(6) A terület az ültetési távolság figyelembevételével őshonos fajtákkal körbefásítandó.</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Temető</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14. §</w:t>
      </w:r>
    </w:p>
    <w:p>
      <w:pPr>
        <w:pStyle w:val="TextBody"/>
        <w:bidi w:val="0"/>
        <w:spacing w:lineRule="auto" w:line="240" w:before="0" w:after="0"/>
        <w:ind w:left="0" w:hanging="0"/>
        <w:jc w:val="both"/>
        <w:rPr>
          <w:rFonts w:ascii="Times New Roman" w:hAnsi="Times New Roman"/>
          <w:sz w:val="24"/>
          <w:szCs w:val="24"/>
        </w:rPr>
      </w:pPr>
      <w:r>
        <w:rPr>
          <w:sz w:val="24"/>
          <w:szCs w:val="24"/>
        </w:rPr>
        <w:t>(1) (Kt) Temető és bővítése a szabályozási tervben lehatárolt</w:t>
      </w:r>
    </w:p>
    <w:p>
      <w:pPr>
        <w:pStyle w:val="TextBody"/>
        <w:bidi w:val="0"/>
        <w:spacing w:lineRule="auto" w:line="240" w:before="240" w:after="0"/>
        <w:ind w:left="0" w:hanging="0"/>
        <w:jc w:val="both"/>
        <w:rPr>
          <w:rFonts w:ascii="Times New Roman" w:hAnsi="Times New Roman"/>
          <w:sz w:val="24"/>
          <w:szCs w:val="24"/>
        </w:rPr>
      </w:pPr>
      <w:r>
        <w:rPr>
          <w:sz w:val="24"/>
          <w:szCs w:val="24"/>
        </w:rPr>
        <w:t>(2) A területen ravatalozó, kápolna, urnafal és síremlék helyezhető el.</w:t>
      </w:r>
    </w:p>
    <w:p>
      <w:pPr>
        <w:pStyle w:val="TextBody"/>
        <w:bidi w:val="0"/>
        <w:spacing w:lineRule="auto" w:line="240" w:before="240" w:after="0"/>
        <w:ind w:left="0" w:hanging="0"/>
        <w:jc w:val="both"/>
        <w:rPr>
          <w:rFonts w:ascii="Times New Roman" w:hAnsi="Times New Roman"/>
          <w:sz w:val="24"/>
          <w:szCs w:val="24"/>
        </w:rPr>
      </w:pPr>
      <w:r>
        <w:rPr>
          <w:sz w:val="24"/>
          <w:szCs w:val="24"/>
        </w:rPr>
        <w:t>(3) A temető kerítéssel határolandók.</w:t>
      </w:r>
    </w:p>
    <w:p>
      <w:pPr>
        <w:pStyle w:val="TextBody"/>
        <w:bidi w:val="0"/>
        <w:spacing w:lineRule="auto" w:line="240" w:before="240" w:after="0"/>
        <w:ind w:left="0" w:hanging="0"/>
        <w:jc w:val="both"/>
        <w:rPr>
          <w:rFonts w:ascii="Times New Roman" w:hAnsi="Times New Roman"/>
          <w:sz w:val="24"/>
          <w:szCs w:val="24"/>
        </w:rPr>
      </w:pPr>
      <w:r>
        <w:rPr>
          <w:sz w:val="24"/>
          <w:szCs w:val="24"/>
        </w:rPr>
        <w:t>(4) Telekhatáruktól 200 m-en belül az illető építési övezetben egyébként elhelyezhető építmények is csak akkor helyezhetők el, ha azok kegyeleti és mentálhigiénis szempontból nem zavaróak.</w:t>
      </w:r>
    </w:p>
    <w:p>
      <w:pPr>
        <w:pStyle w:val="TextBody"/>
        <w:bidi w:val="0"/>
        <w:spacing w:lineRule="auto" w:line="240" w:before="240" w:after="0"/>
        <w:ind w:left="0" w:hanging="0"/>
        <w:jc w:val="both"/>
        <w:rPr>
          <w:rFonts w:ascii="Times New Roman" w:hAnsi="Times New Roman"/>
          <w:sz w:val="24"/>
          <w:szCs w:val="24"/>
        </w:rPr>
      </w:pPr>
      <w:r>
        <w:rPr>
          <w:sz w:val="24"/>
          <w:szCs w:val="24"/>
        </w:rPr>
        <w:t>(5) Új parcellázásnál előfásítás szükséges</w:t>
      </w:r>
    </w:p>
    <w:p>
      <w:pPr>
        <w:pStyle w:val="TextBody"/>
        <w:bidi w:val="0"/>
        <w:spacing w:lineRule="auto" w:line="240" w:before="240" w:after="0"/>
        <w:ind w:left="0" w:hanging="0"/>
        <w:jc w:val="both"/>
        <w:rPr>
          <w:rFonts w:ascii="Times New Roman" w:hAnsi="Times New Roman"/>
          <w:sz w:val="24"/>
          <w:szCs w:val="24"/>
        </w:rPr>
      </w:pPr>
      <w:r>
        <w:rPr>
          <w:sz w:val="24"/>
          <w:szCs w:val="24"/>
        </w:rPr>
        <w:t>(6) beépítettség: max 20%</w:t>
      </w:r>
    </w:p>
    <w:p>
      <w:pPr>
        <w:pStyle w:val="TextBody"/>
        <w:bidi w:val="0"/>
        <w:spacing w:lineRule="auto" w:line="240" w:before="240" w:after="0"/>
        <w:ind w:left="0" w:hanging="0"/>
        <w:jc w:val="both"/>
        <w:rPr>
          <w:rFonts w:ascii="Times New Roman" w:hAnsi="Times New Roman"/>
          <w:sz w:val="24"/>
          <w:szCs w:val="24"/>
        </w:rPr>
      </w:pPr>
      <w:r>
        <w:rPr>
          <w:sz w:val="24"/>
          <w:szCs w:val="24"/>
        </w:rPr>
        <w:t>(7) zöldfelület: min 60%</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Kegyeleti park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15. §</w:t>
      </w:r>
    </w:p>
    <w:p>
      <w:pPr>
        <w:pStyle w:val="TextBody"/>
        <w:bidi w:val="0"/>
        <w:spacing w:lineRule="auto" w:line="240" w:before="0" w:after="0"/>
        <w:ind w:left="0" w:hanging="0"/>
        <w:jc w:val="both"/>
        <w:rPr>
          <w:rFonts w:ascii="Times New Roman" w:hAnsi="Times New Roman"/>
          <w:sz w:val="24"/>
          <w:szCs w:val="24"/>
        </w:rPr>
      </w:pPr>
      <w:r>
        <w:rPr>
          <w:sz w:val="24"/>
          <w:szCs w:val="24"/>
        </w:rPr>
        <w:t>(1) (Kke) Kegyeleti park a szabályozási terven lehatárolt.</w:t>
      </w:r>
    </w:p>
    <w:p>
      <w:pPr>
        <w:pStyle w:val="TextBody"/>
        <w:bidi w:val="0"/>
        <w:spacing w:lineRule="auto" w:line="240" w:before="240" w:after="0"/>
        <w:ind w:left="0" w:hanging="0"/>
        <w:jc w:val="both"/>
        <w:rPr>
          <w:rFonts w:ascii="Times New Roman" w:hAnsi="Times New Roman"/>
          <w:sz w:val="24"/>
          <w:szCs w:val="24"/>
        </w:rPr>
      </w:pPr>
      <w:r>
        <w:rPr>
          <w:sz w:val="24"/>
          <w:szCs w:val="24"/>
        </w:rPr>
        <w:t>(2) A terület kerítéssel körbehatárolandó.</w:t>
      </w:r>
    </w:p>
    <w:p>
      <w:pPr>
        <w:pStyle w:val="TextBody"/>
        <w:bidi w:val="0"/>
        <w:spacing w:lineRule="auto" w:line="240" w:before="240" w:after="0"/>
        <w:ind w:left="0" w:hanging="0"/>
        <w:jc w:val="both"/>
        <w:rPr>
          <w:rFonts w:ascii="Times New Roman" w:hAnsi="Times New Roman"/>
          <w:sz w:val="24"/>
          <w:szCs w:val="24"/>
        </w:rPr>
      </w:pPr>
      <w:r>
        <w:rPr>
          <w:sz w:val="24"/>
          <w:szCs w:val="24"/>
        </w:rPr>
        <w:t>(3) A sírjelek megtartása mellett kertépítészeti eszközökkel rendezendő.</w:t>
      </w:r>
    </w:p>
    <w:p>
      <w:pPr>
        <w:pStyle w:val="TextBody"/>
        <w:bidi w:val="0"/>
        <w:spacing w:lineRule="auto" w:line="240" w:before="240" w:after="0"/>
        <w:ind w:left="0" w:hanging="0"/>
        <w:jc w:val="both"/>
        <w:rPr>
          <w:rFonts w:ascii="Times New Roman" w:hAnsi="Times New Roman"/>
          <w:sz w:val="24"/>
          <w:szCs w:val="24"/>
        </w:rPr>
      </w:pPr>
      <w:r>
        <w:rPr>
          <w:sz w:val="24"/>
          <w:szCs w:val="24"/>
        </w:rPr>
        <w:t>(4) Az övezetben épület nem helyezhető el.</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Régészeti park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16. §</w:t>
      </w:r>
      <w:r>
        <w:rPr>
          <w:rStyle w:val="FootnoteAnchor"/>
          <w:b/>
          <w:bCs/>
          <w:sz w:val="24"/>
          <w:szCs w:val="24"/>
        </w:rPr>
        <w:footnoteReference w:id="28"/>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Bányaterület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17. §</w:t>
      </w:r>
    </w:p>
    <w:p>
      <w:pPr>
        <w:pStyle w:val="TextBody"/>
        <w:bidi w:val="0"/>
        <w:spacing w:lineRule="auto" w:line="240" w:before="0" w:after="0"/>
        <w:ind w:left="0" w:hanging="0"/>
        <w:jc w:val="both"/>
        <w:rPr>
          <w:rFonts w:ascii="Times New Roman" w:hAnsi="Times New Roman"/>
          <w:sz w:val="24"/>
          <w:szCs w:val="24"/>
        </w:rPr>
      </w:pPr>
      <w:r>
        <w:rPr>
          <w:sz w:val="24"/>
          <w:szCs w:val="24"/>
        </w:rPr>
        <w:t>(1) Bk jelű bányaterületek a szabályozási terven lehatároltak.</w:t>
      </w:r>
    </w:p>
    <w:p>
      <w:pPr>
        <w:pStyle w:val="TextBody"/>
        <w:bidi w:val="0"/>
        <w:spacing w:lineRule="auto" w:line="240" w:before="240" w:after="0"/>
        <w:ind w:left="0" w:hanging="0"/>
        <w:jc w:val="both"/>
        <w:rPr>
          <w:rFonts w:ascii="Times New Roman" w:hAnsi="Times New Roman"/>
          <w:sz w:val="24"/>
          <w:szCs w:val="24"/>
        </w:rPr>
      </w:pPr>
      <w:r>
        <w:rPr>
          <w:sz w:val="24"/>
          <w:szCs w:val="24"/>
        </w:rPr>
        <w:t>(2) (Bk*)jelű bánya rekultivációja erdősítéssel valósítandó meg.</w:t>
      </w:r>
    </w:p>
    <w:p>
      <w:pPr>
        <w:pStyle w:val="TextBody"/>
        <w:bidi w:val="0"/>
        <w:spacing w:lineRule="auto" w:line="240" w:before="280" w:after="0"/>
        <w:ind w:left="0" w:hanging="0"/>
        <w:jc w:val="center"/>
        <w:rPr>
          <w:rFonts w:ascii="Times New Roman" w:hAnsi="Times New Roman"/>
          <w:b/>
          <w:b/>
          <w:bCs/>
          <w:i/>
          <w:i/>
          <w:iCs/>
          <w:sz w:val="24"/>
          <w:szCs w:val="24"/>
        </w:rPr>
      </w:pPr>
      <w:r>
        <w:rPr>
          <w:b/>
          <w:bCs/>
          <w:i/>
          <w:iCs/>
          <w:sz w:val="24"/>
          <w:szCs w:val="24"/>
        </w:rPr>
        <w:t>Büntetésvégrehajtás (IM intézet) területe</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18. §</w:t>
      </w:r>
    </w:p>
    <w:p>
      <w:pPr>
        <w:pStyle w:val="TextBody"/>
        <w:bidi w:val="0"/>
        <w:spacing w:lineRule="auto" w:line="240" w:before="0" w:after="0"/>
        <w:ind w:left="0" w:hanging="0"/>
        <w:jc w:val="both"/>
        <w:rPr>
          <w:rFonts w:ascii="Times New Roman" w:hAnsi="Times New Roman"/>
          <w:sz w:val="24"/>
          <w:szCs w:val="24"/>
        </w:rPr>
      </w:pPr>
      <w:r>
        <w:rPr>
          <w:sz w:val="24"/>
          <w:szCs w:val="24"/>
        </w:rPr>
        <w:t>(1) Elhelyezhető: -szolgálati lakás</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-iroda</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-üzemanyagtöltő</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-sportépítmény</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-mindenfajta gazdasági tevékenységi célú épület, beleértve a nagylétszámú állattartás építményeit is</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-szálláshely jellegű épületek</w:t>
      </w:r>
    </w:p>
    <w:p>
      <w:pPr>
        <w:pStyle w:val="TextBody"/>
        <w:bidi w:val="0"/>
        <w:spacing w:lineRule="auto" w:line="240" w:before="240" w:after="0"/>
        <w:ind w:left="0" w:hanging="0"/>
        <w:jc w:val="both"/>
        <w:rPr>
          <w:rFonts w:ascii="Times New Roman" w:hAnsi="Times New Roman"/>
          <w:sz w:val="24"/>
          <w:szCs w:val="24"/>
        </w:rPr>
      </w:pPr>
      <w:r>
        <w:rPr>
          <w:sz w:val="24"/>
          <w:szCs w:val="24"/>
        </w:rPr>
        <w:t>(2) A 11. §(3) b-g) bekezdés szerinti előírások alkalmazandók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18/A. §</w:t>
      </w:r>
      <w:r>
        <w:rPr>
          <w:rStyle w:val="FootnoteAnchor"/>
          <w:b/>
          <w:bCs/>
          <w:sz w:val="24"/>
          <w:szCs w:val="24"/>
        </w:rPr>
        <w:footnoteReference w:id="29"/>
      </w:r>
    </w:p>
    <w:p>
      <w:pPr>
        <w:pStyle w:val="TextBody"/>
        <w:bidi w:val="0"/>
        <w:spacing w:lineRule="auto" w:line="240"/>
        <w:jc w:val="center"/>
        <w:rPr>
          <w:rFonts w:ascii="Times New Roman" w:hAnsi="Times New Roman"/>
          <w:sz w:val="24"/>
          <w:szCs w:val="24"/>
        </w:rPr>
      </w:pPr>
      <w:r>
        <w:rPr>
          <w:b/>
          <w:bCs/>
          <w:sz w:val="24"/>
          <w:szCs w:val="24"/>
        </w:rPr>
        <w:t>Logisztikai terület</w:t>
      </w:r>
      <w:r>
        <w:rPr>
          <w:rStyle w:val="FootnoteAnchor"/>
          <w:sz w:val="24"/>
          <w:szCs w:val="24"/>
        </w:rPr>
        <w:footnoteReference w:id="30"/>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18/B. §</w:t>
      </w:r>
    </w:p>
    <w:p>
      <w:pPr>
        <w:pStyle w:val="TextBody"/>
        <w:bidi w:val="0"/>
        <w:spacing w:lineRule="auto" w:line="240" w:before="0" w:after="0"/>
        <w:ind w:left="0" w:hanging="0"/>
        <w:jc w:val="both"/>
        <w:rPr>
          <w:rFonts w:ascii="Times New Roman" w:hAnsi="Times New Roman"/>
          <w:sz w:val="24"/>
          <w:szCs w:val="24"/>
        </w:rPr>
      </w:pPr>
      <w:r>
        <w:rPr>
          <w:sz w:val="24"/>
          <w:szCs w:val="24"/>
        </w:rPr>
        <w:t>(1) A (Klog)jelű logisztikai területen:</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mezőgazdasági vállalkozási,</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szállítmányozási,</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raktározási,</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kis-, és nagykereskedelmi célú építmények elhelyezhetők</w:t>
      </w:r>
    </w:p>
    <w:p>
      <w:pPr>
        <w:pStyle w:val="TextBody"/>
        <w:bidi w:val="0"/>
        <w:spacing w:lineRule="auto" w:line="240" w:before="240" w:after="0"/>
        <w:ind w:left="0" w:hanging="0"/>
        <w:jc w:val="both"/>
        <w:rPr>
          <w:rFonts w:ascii="Times New Roman" w:hAnsi="Times New Roman"/>
          <w:sz w:val="24"/>
          <w:szCs w:val="24"/>
        </w:rPr>
      </w:pPr>
      <w:r>
        <w:rPr>
          <w:sz w:val="24"/>
          <w:szCs w:val="24"/>
        </w:rPr>
        <w:t>(2) Telekterület: min 2000 m</w:t>
      </w:r>
      <w:r>
        <w:rPr>
          <w:sz w:val="24"/>
          <w:szCs w:val="24"/>
          <w:vertAlign w:val="superscript"/>
        </w:rPr>
        <w:t>2</w:t>
      </w:r>
    </w:p>
    <w:p>
      <w:pPr>
        <w:pStyle w:val="TextBody"/>
        <w:bidi w:val="0"/>
        <w:spacing w:lineRule="auto" w:line="240" w:before="240" w:after="0"/>
        <w:ind w:left="0" w:hanging="0"/>
        <w:jc w:val="both"/>
        <w:rPr>
          <w:rFonts w:ascii="Times New Roman" w:hAnsi="Times New Roman"/>
          <w:sz w:val="24"/>
          <w:szCs w:val="24"/>
        </w:rPr>
      </w:pPr>
      <w:r>
        <w:rPr>
          <w:sz w:val="24"/>
          <w:szCs w:val="24"/>
        </w:rPr>
        <w:t>(3) Beépítési mód: szabadonálló, telakalakításnál: zártsorú</w:t>
      </w:r>
    </w:p>
    <w:p>
      <w:pPr>
        <w:pStyle w:val="TextBody"/>
        <w:bidi w:val="0"/>
        <w:spacing w:lineRule="auto" w:line="240" w:before="240" w:after="0"/>
        <w:ind w:left="0" w:hanging="0"/>
        <w:jc w:val="both"/>
        <w:rPr>
          <w:rFonts w:ascii="Times New Roman" w:hAnsi="Times New Roman"/>
          <w:sz w:val="24"/>
          <w:szCs w:val="24"/>
        </w:rPr>
      </w:pPr>
      <w:r>
        <w:rPr>
          <w:sz w:val="24"/>
          <w:szCs w:val="24"/>
        </w:rPr>
        <w:t>(4) Beépítettség: max 40%,</w:t>
      </w:r>
    </w:p>
    <w:p>
      <w:pPr>
        <w:pStyle w:val="TextBody"/>
        <w:bidi w:val="0"/>
        <w:spacing w:lineRule="auto" w:line="240" w:before="240" w:after="0"/>
        <w:ind w:left="0" w:hanging="0"/>
        <w:jc w:val="both"/>
        <w:rPr>
          <w:rFonts w:ascii="Times New Roman" w:hAnsi="Times New Roman"/>
          <w:sz w:val="24"/>
          <w:szCs w:val="24"/>
        </w:rPr>
      </w:pPr>
      <w:r>
        <w:rPr>
          <w:sz w:val="24"/>
          <w:szCs w:val="24"/>
        </w:rPr>
        <w:t>(5) Építménymagasság: max 9 m</w:t>
      </w:r>
    </w:p>
    <w:p>
      <w:pPr>
        <w:pStyle w:val="TextBody"/>
        <w:bidi w:val="0"/>
        <w:spacing w:lineRule="auto" w:line="240" w:before="240" w:after="0"/>
        <w:ind w:left="0" w:hanging="0"/>
        <w:jc w:val="both"/>
        <w:rPr>
          <w:rFonts w:ascii="Times New Roman" w:hAnsi="Times New Roman"/>
          <w:sz w:val="24"/>
          <w:szCs w:val="24"/>
        </w:rPr>
      </w:pPr>
      <w:r>
        <w:rPr>
          <w:sz w:val="24"/>
          <w:szCs w:val="24"/>
        </w:rPr>
        <w:t>(6) Zöldfelület: min 40%</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BEÉPÍTÉSRE NEM SZÁNT TERÜLETEKRE VONATKOZÓ ELŐÍRÁSOK</w:t>
      </w:r>
      <w:r>
        <w:rPr>
          <w:rStyle w:val="FootnoteAnchor"/>
          <w:b/>
          <w:bCs/>
          <w:sz w:val="24"/>
          <w:szCs w:val="24"/>
        </w:rPr>
        <w:footnoteReference w:id="31"/>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19. §</w:t>
      </w:r>
    </w:p>
    <w:p>
      <w:pPr>
        <w:pStyle w:val="TextBody"/>
        <w:bidi w:val="0"/>
        <w:spacing w:lineRule="auto" w:line="240" w:before="0" w:after="0"/>
        <w:ind w:left="0" w:hanging="0"/>
        <w:jc w:val="both"/>
        <w:rPr>
          <w:rFonts w:ascii="Times New Roman" w:hAnsi="Times New Roman"/>
          <w:sz w:val="24"/>
          <w:szCs w:val="24"/>
        </w:rPr>
      </w:pPr>
      <w:r>
        <w:rPr>
          <w:sz w:val="24"/>
          <w:szCs w:val="24"/>
        </w:rPr>
        <w:t>(1)</w:t>
      </w:r>
      <w:r>
        <w:rPr>
          <w:rStyle w:val="FootnoteAnchor"/>
          <w:sz w:val="24"/>
          <w:szCs w:val="24"/>
        </w:rPr>
        <w:footnoteReference w:id="32"/>
      </w:r>
      <w:r>
        <w:rPr>
          <w:sz w:val="24"/>
          <w:szCs w:val="24"/>
        </w:rPr>
        <w:t xml:space="preserve"> A beépítésre nem szánt területek az alábbi területfelhasználási egységbe soroltak: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közlekedési, hírközlési és közmű-elhelyezési területek,</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zöldterületek,</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erdőterületek,</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mezőgazdasági területek,</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vízgazdálkodási területek,</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különleges terület, amely:</w:t>
      </w:r>
    </w:p>
    <w:p>
      <w:pPr>
        <w:pStyle w:val="TextBody"/>
        <w:bidi w:val="0"/>
        <w:spacing w:lineRule="auto" w:line="240" w:before="0" w:after="0"/>
        <w:ind w:left="980" w:hanging="400"/>
        <w:jc w:val="both"/>
        <w:rPr>
          <w:rFonts w:ascii="Times New Roman" w:hAnsi="Times New Roman"/>
          <w:sz w:val="24"/>
          <w:szCs w:val="24"/>
        </w:rPr>
      </w:pPr>
      <w:r>
        <w:rPr>
          <w:i/>
          <w:iCs/>
          <w:sz w:val="24"/>
          <w:szCs w:val="24"/>
        </w:rPr>
        <w:t>fa)</w:t>
      </w:r>
      <w:r>
        <w:rPr>
          <w:sz w:val="24"/>
          <w:szCs w:val="24"/>
        </w:rPr>
        <w:tab/>
        <w:t>régészeti park,</w:t>
      </w:r>
    </w:p>
    <w:p>
      <w:pPr>
        <w:pStyle w:val="TextBody"/>
        <w:bidi w:val="0"/>
        <w:spacing w:lineRule="auto" w:line="240" w:before="0" w:after="0"/>
        <w:ind w:left="980" w:hanging="400"/>
        <w:jc w:val="both"/>
        <w:rPr>
          <w:rFonts w:ascii="Times New Roman" w:hAnsi="Times New Roman"/>
          <w:sz w:val="24"/>
          <w:szCs w:val="24"/>
        </w:rPr>
      </w:pPr>
      <w:r>
        <w:rPr>
          <w:i/>
          <w:iCs/>
          <w:sz w:val="24"/>
          <w:szCs w:val="24"/>
        </w:rPr>
        <w:t>fb)</w:t>
      </w:r>
      <w:r>
        <w:rPr>
          <w:sz w:val="24"/>
          <w:szCs w:val="24"/>
        </w:rPr>
        <w:tab/>
        <w:t>fásított köztér,</w:t>
      </w:r>
    </w:p>
    <w:p>
      <w:pPr>
        <w:pStyle w:val="TextBody"/>
        <w:bidi w:val="0"/>
        <w:spacing w:lineRule="auto" w:line="240" w:before="0" w:after="0"/>
        <w:ind w:left="980" w:hanging="400"/>
        <w:jc w:val="both"/>
        <w:rPr>
          <w:rFonts w:ascii="Times New Roman" w:hAnsi="Times New Roman"/>
          <w:sz w:val="24"/>
          <w:szCs w:val="24"/>
        </w:rPr>
      </w:pPr>
      <w:r>
        <w:rPr>
          <w:i/>
          <w:iCs/>
          <w:sz w:val="24"/>
          <w:szCs w:val="24"/>
        </w:rPr>
        <w:t>fc)</w:t>
      </w:r>
      <w:r>
        <w:rPr>
          <w:sz w:val="24"/>
          <w:szCs w:val="24"/>
        </w:rPr>
        <w:tab/>
        <w:t>megújuló energiaforrás elhelyezésére szolgáló terület,</w:t>
      </w:r>
    </w:p>
    <w:p>
      <w:pPr>
        <w:pStyle w:val="TextBody"/>
        <w:bidi w:val="0"/>
        <w:spacing w:lineRule="auto" w:line="240" w:before="0" w:after="0"/>
        <w:ind w:left="980" w:hanging="400"/>
        <w:jc w:val="both"/>
        <w:rPr>
          <w:rFonts w:ascii="Times New Roman" w:hAnsi="Times New Roman"/>
          <w:sz w:val="24"/>
          <w:szCs w:val="24"/>
        </w:rPr>
      </w:pPr>
      <w:r>
        <w:rPr>
          <w:i/>
          <w:iCs/>
          <w:sz w:val="24"/>
          <w:szCs w:val="24"/>
        </w:rPr>
        <w:t>fd)</w:t>
      </w:r>
      <w:r>
        <w:rPr>
          <w:sz w:val="24"/>
          <w:szCs w:val="24"/>
        </w:rPr>
        <w:tab/>
        <w:t>hulladékgazdálkodási terület.</w:t>
      </w:r>
    </w:p>
    <w:p>
      <w:pPr>
        <w:pStyle w:val="TextBody"/>
        <w:bidi w:val="0"/>
        <w:spacing w:lineRule="auto" w:line="240" w:before="240" w:after="0"/>
        <w:ind w:left="0" w:hanging="0"/>
        <w:jc w:val="both"/>
        <w:rPr>
          <w:rFonts w:ascii="Times New Roman" w:hAnsi="Times New Roman"/>
          <w:sz w:val="24"/>
          <w:szCs w:val="24"/>
        </w:rPr>
      </w:pPr>
      <w:r>
        <w:rPr>
          <w:sz w:val="24"/>
          <w:szCs w:val="24"/>
        </w:rPr>
        <w:t>(2) A beépítésre nem szánt területen elhelyezett épületek esetén az épülethez szükséges közművek kiépítése és a hulladékkezelés megoldása az építtető feladata.</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Közlekedési -, hírközlési és közmű-elhelyezési területek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20. §</w:t>
      </w:r>
    </w:p>
    <w:p>
      <w:pPr>
        <w:pStyle w:val="TextBody"/>
        <w:bidi w:val="0"/>
        <w:spacing w:lineRule="auto" w:line="240" w:before="0" w:after="0"/>
        <w:ind w:left="0" w:hanging="0"/>
        <w:jc w:val="both"/>
        <w:rPr>
          <w:rFonts w:ascii="Times New Roman" w:hAnsi="Times New Roman"/>
          <w:sz w:val="24"/>
          <w:szCs w:val="24"/>
        </w:rPr>
      </w:pPr>
      <w:r>
        <w:rPr>
          <w:sz w:val="24"/>
          <w:szCs w:val="24"/>
        </w:rPr>
        <w:t>(1) A közlekedési-, hírközlési és közmű-elhelyezési területek az országos és a helyi közutak, kerékpárutak, a közterületi gépjármű várakozóhelyek, a járdák és gyalogutak mindezek csomópontjai, vízelvezetési rendszere és környezetvédelmi létesítményei, a közforgalmi vasutak továbbá a közművek építményeinek elhelyezésére szolgálnak.</w:t>
      </w:r>
    </w:p>
    <w:p>
      <w:pPr>
        <w:pStyle w:val="TextBody"/>
        <w:bidi w:val="0"/>
        <w:spacing w:lineRule="auto" w:line="240" w:before="240" w:after="0"/>
        <w:ind w:left="0" w:hanging="0"/>
        <w:jc w:val="both"/>
        <w:rPr>
          <w:rFonts w:ascii="Times New Roman" w:hAnsi="Times New Roman"/>
          <w:sz w:val="24"/>
          <w:szCs w:val="24"/>
        </w:rPr>
      </w:pPr>
      <w:r>
        <w:rPr>
          <w:sz w:val="24"/>
          <w:szCs w:val="24"/>
        </w:rPr>
        <w:t>(2) Területen az az általános szabályoknak megfelelő építmények helyezhetők el.</w:t>
      </w:r>
    </w:p>
    <w:p>
      <w:pPr>
        <w:pStyle w:val="TextBody"/>
        <w:bidi w:val="0"/>
        <w:spacing w:lineRule="auto" w:line="240" w:before="240" w:after="0"/>
        <w:ind w:left="0" w:hanging="0"/>
        <w:jc w:val="both"/>
        <w:rPr>
          <w:rFonts w:ascii="Times New Roman" w:hAnsi="Times New Roman"/>
          <w:sz w:val="24"/>
          <w:szCs w:val="24"/>
        </w:rPr>
      </w:pPr>
      <w:r>
        <w:rPr>
          <w:sz w:val="24"/>
          <w:szCs w:val="24"/>
        </w:rPr>
        <w:t>(3) A területek szerepkörük alapján a szabályozási terv szerint az alábbi övezetekre tagolódnak: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w:t>
      </w:r>
      <w:r>
        <w:rPr>
          <w:b/>
          <w:bCs/>
          <w:sz w:val="24"/>
          <w:szCs w:val="24"/>
        </w:rPr>
        <w:t>KÖu-1) országos fő és mellékutak</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r>
      <w:r>
        <w:rPr>
          <w:b/>
          <w:bCs/>
          <w:sz w:val="24"/>
          <w:szCs w:val="24"/>
        </w:rPr>
        <w:t>(KÖu-2) városi kiszolgáló utak</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r>
      <w:r>
        <w:rPr>
          <w:b/>
          <w:bCs/>
          <w:sz w:val="24"/>
          <w:szCs w:val="24"/>
        </w:rPr>
        <w:t>(KÖu-3) egyéb utak övezete</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r>
      <w:r>
        <w:rPr>
          <w:b/>
          <w:bCs/>
          <w:sz w:val="24"/>
          <w:szCs w:val="24"/>
        </w:rPr>
        <w:t>(KÖk) vasúti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r>
      <w:r>
        <w:rPr>
          <w:b/>
          <w:bCs/>
          <w:sz w:val="24"/>
          <w:szCs w:val="24"/>
        </w:rPr>
        <w:t>(KÖv) kikötő</w:t>
      </w:r>
    </w:p>
    <w:p>
      <w:pPr>
        <w:pStyle w:val="TextBody"/>
        <w:bidi w:val="0"/>
        <w:spacing w:lineRule="auto" w:line="240" w:before="240" w:after="0"/>
        <w:ind w:left="0" w:hanging="0"/>
        <w:jc w:val="both"/>
        <w:rPr>
          <w:rFonts w:ascii="Times New Roman" w:hAnsi="Times New Roman"/>
          <w:sz w:val="24"/>
          <w:szCs w:val="24"/>
        </w:rPr>
      </w:pPr>
      <w:r>
        <w:rPr>
          <w:sz w:val="24"/>
          <w:szCs w:val="24"/>
        </w:rPr>
        <w:t>(4)</w:t>
      </w:r>
      <w:r>
        <w:rPr>
          <w:rStyle w:val="FootnoteAnchor"/>
          <w:sz w:val="24"/>
          <w:szCs w:val="24"/>
        </w:rPr>
        <w:footnoteReference w:id="33"/>
      </w:r>
      <w:r>
        <w:rPr>
          <w:sz w:val="24"/>
          <w:szCs w:val="24"/>
        </w:rPr>
        <w:t xml:space="preserve"> (KÖu-1) országos fő és mellékutak övezetének előírásai</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az övezetbe tartoznak:</w:t>
      </w:r>
    </w:p>
    <w:p>
      <w:pPr>
        <w:pStyle w:val="TextBody"/>
        <w:bidi w:val="0"/>
        <w:spacing w:lineRule="auto" w:line="240" w:before="0" w:after="0"/>
        <w:ind w:left="980" w:hanging="400"/>
        <w:jc w:val="both"/>
        <w:rPr>
          <w:rFonts w:ascii="Times New Roman" w:hAnsi="Times New Roman"/>
          <w:sz w:val="24"/>
          <w:szCs w:val="24"/>
        </w:rPr>
      </w:pPr>
      <w:r>
        <w:rPr>
          <w:i/>
          <w:iCs/>
          <w:sz w:val="24"/>
          <w:szCs w:val="24"/>
        </w:rPr>
        <w:t>aa)</w:t>
      </w:r>
      <w:r>
        <w:rPr>
          <w:sz w:val="24"/>
          <w:szCs w:val="24"/>
        </w:rPr>
        <w:tab/>
        <w:t>51.sz. Budapest-Solt-Baja-Hercegszántó másodrendű főút,</w:t>
      </w:r>
    </w:p>
    <w:p>
      <w:pPr>
        <w:pStyle w:val="TextBody"/>
        <w:bidi w:val="0"/>
        <w:spacing w:lineRule="auto" w:line="240" w:before="0" w:after="0"/>
        <w:ind w:left="980" w:hanging="400"/>
        <w:jc w:val="both"/>
        <w:rPr>
          <w:rFonts w:ascii="Times New Roman" w:hAnsi="Times New Roman"/>
          <w:sz w:val="24"/>
          <w:szCs w:val="24"/>
        </w:rPr>
      </w:pPr>
      <w:r>
        <w:rPr>
          <w:i/>
          <w:iCs/>
          <w:sz w:val="24"/>
          <w:szCs w:val="24"/>
        </w:rPr>
        <w:t>ab)</w:t>
      </w:r>
      <w:r>
        <w:rPr>
          <w:sz w:val="24"/>
          <w:szCs w:val="24"/>
        </w:rPr>
        <w:tab/>
        <w:t>52.sz. Kecskemét-Solt-Dunaföldvári másodrendű főút,</w:t>
      </w:r>
    </w:p>
    <w:p>
      <w:pPr>
        <w:pStyle w:val="TextBody"/>
        <w:bidi w:val="0"/>
        <w:spacing w:lineRule="auto" w:line="240" w:before="0" w:after="0"/>
        <w:ind w:left="980" w:hanging="400"/>
        <w:jc w:val="both"/>
        <w:rPr>
          <w:rFonts w:ascii="Times New Roman" w:hAnsi="Times New Roman"/>
          <w:sz w:val="24"/>
          <w:szCs w:val="24"/>
        </w:rPr>
      </w:pPr>
      <w:r>
        <w:rPr>
          <w:i/>
          <w:iCs/>
          <w:sz w:val="24"/>
          <w:szCs w:val="24"/>
        </w:rPr>
        <w:t>ac)</w:t>
      </w:r>
      <w:r>
        <w:rPr>
          <w:sz w:val="24"/>
          <w:szCs w:val="24"/>
        </w:rPr>
        <w:tab/>
        <w:t>53. sz. Solt-Kiskőrös-Soltvadkert-Tompa másodrendű főút</w:t>
      </w:r>
    </w:p>
    <w:p>
      <w:pPr>
        <w:pStyle w:val="TextBody"/>
        <w:bidi w:val="0"/>
        <w:spacing w:lineRule="auto" w:line="240" w:before="0" w:after="0"/>
        <w:ind w:left="980" w:hanging="400"/>
        <w:jc w:val="both"/>
        <w:rPr>
          <w:rFonts w:ascii="Times New Roman" w:hAnsi="Times New Roman"/>
          <w:sz w:val="24"/>
          <w:szCs w:val="24"/>
        </w:rPr>
      </w:pPr>
      <w:r>
        <w:rPr>
          <w:i/>
          <w:iCs/>
          <w:sz w:val="24"/>
          <w:szCs w:val="24"/>
        </w:rPr>
        <w:t>ad)</w:t>
      </w:r>
      <w:r>
        <w:rPr>
          <w:sz w:val="24"/>
          <w:szCs w:val="24"/>
        </w:rPr>
        <w:tab/>
        <w:t>5105.j. Apostag-Solti összekötő út,</w:t>
      </w:r>
    </w:p>
    <w:p>
      <w:pPr>
        <w:pStyle w:val="TextBody"/>
        <w:bidi w:val="0"/>
        <w:spacing w:lineRule="auto" w:line="240" w:before="0" w:after="0"/>
        <w:ind w:left="980" w:hanging="400"/>
        <w:jc w:val="both"/>
        <w:rPr>
          <w:rFonts w:ascii="Times New Roman" w:hAnsi="Times New Roman"/>
          <w:sz w:val="24"/>
          <w:szCs w:val="24"/>
        </w:rPr>
      </w:pPr>
      <w:r>
        <w:rPr>
          <w:i/>
          <w:iCs/>
          <w:sz w:val="24"/>
          <w:szCs w:val="24"/>
        </w:rPr>
        <w:t>ae)</w:t>
      </w:r>
      <w:r>
        <w:rPr>
          <w:sz w:val="24"/>
          <w:szCs w:val="24"/>
        </w:rPr>
        <w:tab/>
        <w:t>5216.j. Tételhegyi összekötő út,</w:t>
      </w:r>
    </w:p>
    <w:p>
      <w:pPr>
        <w:pStyle w:val="TextBody"/>
        <w:bidi w:val="0"/>
        <w:spacing w:lineRule="auto" w:line="240" w:before="0" w:after="0"/>
        <w:ind w:left="980" w:hanging="400"/>
        <w:jc w:val="both"/>
        <w:rPr>
          <w:rFonts w:ascii="Times New Roman" w:hAnsi="Times New Roman"/>
          <w:sz w:val="24"/>
          <w:szCs w:val="24"/>
        </w:rPr>
      </w:pPr>
      <w:r>
        <w:rPr>
          <w:i/>
          <w:iCs/>
          <w:sz w:val="24"/>
          <w:szCs w:val="24"/>
        </w:rPr>
        <w:t>af)</w:t>
      </w:r>
      <w:r>
        <w:rPr>
          <w:sz w:val="24"/>
          <w:szCs w:val="24"/>
        </w:rPr>
        <w:tab/>
        <w:t>5305.j. Dunatetétlen-Hartai összekötő út,</w:t>
      </w:r>
    </w:p>
    <w:p>
      <w:pPr>
        <w:pStyle w:val="TextBody"/>
        <w:bidi w:val="0"/>
        <w:spacing w:lineRule="auto" w:line="240" w:before="0" w:after="0"/>
        <w:ind w:left="980" w:hanging="400"/>
        <w:jc w:val="both"/>
        <w:rPr>
          <w:rFonts w:ascii="Times New Roman" w:hAnsi="Times New Roman"/>
          <w:sz w:val="24"/>
          <w:szCs w:val="24"/>
        </w:rPr>
      </w:pPr>
      <w:r>
        <w:rPr>
          <w:i/>
          <w:iCs/>
          <w:sz w:val="24"/>
          <w:szCs w:val="24"/>
        </w:rPr>
        <w:t>ag)</w:t>
      </w:r>
      <w:r>
        <w:rPr>
          <w:sz w:val="24"/>
          <w:szCs w:val="24"/>
        </w:rPr>
        <w:tab/>
        <w:t>51142.j. Dunaegyházai bekötőút,</w:t>
      </w:r>
    </w:p>
    <w:p>
      <w:pPr>
        <w:pStyle w:val="TextBody"/>
        <w:bidi w:val="0"/>
        <w:spacing w:lineRule="auto" w:line="240" w:before="0" w:after="0"/>
        <w:ind w:left="980" w:hanging="400"/>
        <w:jc w:val="both"/>
        <w:rPr>
          <w:rFonts w:ascii="Times New Roman" w:hAnsi="Times New Roman"/>
          <w:sz w:val="24"/>
          <w:szCs w:val="24"/>
        </w:rPr>
      </w:pPr>
      <w:r>
        <w:rPr>
          <w:i/>
          <w:iCs/>
          <w:sz w:val="24"/>
          <w:szCs w:val="24"/>
        </w:rPr>
        <w:t>ah)</w:t>
      </w:r>
      <w:r>
        <w:rPr>
          <w:sz w:val="24"/>
          <w:szCs w:val="24"/>
        </w:rPr>
        <w:tab/>
        <w:t>51344.j. Solti hajóállomáshoz vezető út,</w:t>
      </w:r>
    </w:p>
    <w:p>
      <w:pPr>
        <w:pStyle w:val="TextBody"/>
        <w:bidi w:val="0"/>
        <w:spacing w:lineRule="auto" w:line="240" w:before="0" w:after="0"/>
        <w:ind w:left="980" w:hanging="400"/>
        <w:jc w:val="both"/>
        <w:rPr>
          <w:rFonts w:ascii="Times New Roman" w:hAnsi="Times New Roman"/>
          <w:sz w:val="24"/>
          <w:szCs w:val="24"/>
        </w:rPr>
      </w:pPr>
      <w:r>
        <w:rPr>
          <w:i/>
          <w:iCs/>
          <w:sz w:val="24"/>
          <w:szCs w:val="24"/>
        </w:rPr>
        <w:t>ai)</w:t>
      </w:r>
      <w:r>
        <w:rPr>
          <w:sz w:val="24"/>
          <w:szCs w:val="24"/>
        </w:rPr>
        <w:tab/>
        <w:t>52124.j. Újsolti bekötőút,</w:t>
      </w:r>
    </w:p>
    <w:p>
      <w:pPr>
        <w:pStyle w:val="TextBody"/>
        <w:bidi w:val="0"/>
        <w:spacing w:lineRule="auto" w:line="240" w:before="0" w:after="0"/>
        <w:ind w:left="980" w:hanging="400"/>
        <w:jc w:val="both"/>
        <w:rPr>
          <w:rFonts w:ascii="Times New Roman" w:hAnsi="Times New Roman"/>
          <w:sz w:val="24"/>
          <w:szCs w:val="24"/>
        </w:rPr>
      </w:pPr>
      <w:r>
        <w:rPr>
          <w:i/>
          <w:iCs/>
          <w:sz w:val="24"/>
          <w:szCs w:val="24"/>
        </w:rPr>
        <w:t>aj)</w:t>
      </w:r>
      <w:r>
        <w:rPr>
          <w:sz w:val="24"/>
          <w:szCs w:val="24"/>
        </w:rPr>
        <w:tab/>
        <w:t>52125.j. Nagymajori bekötőút,</w:t>
      </w:r>
    </w:p>
    <w:p>
      <w:pPr>
        <w:pStyle w:val="TextBody"/>
        <w:bidi w:val="0"/>
        <w:spacing w:lineRule="auto" w:line="240" w:before="0" w:after="0"/>
        <w:ind w:left="980" w:hanging="400"/>
        <w:jc w:val="both"/>
        <w:rPr>
          <w:rFonts w:ascii="Times New Roman" w:hAnsi="Times New Roman"/>
          <w:sz w:val="24"/>
          <w:szCs w:val="24"/>
        </w:rPr>
      </w:pPr>
      <w:r>
        <w:rPr>
          <w:i/>
          <w:iCs/>
          <w:sz w:val="24"/>
          <w:szCs w:val="24"/>
        </w:rPr>
        <w:t>ak)</w:t>
      </w:r>
      <w:r>
        <w:rPr>
          <w:sz w:val="24"/>
          <w:szCs w:val="24"/>
        </w:rPr>
        <w:tab/>
        <w:t>52321.j. Solti rádióállomási bekötőút,</w:t>
      </w:r>
    </w:p>
    <w:p>
      <w:pPr>
        <w:pStyle w:val="TextBody"/>
        <w:bidi w:val="0"/>
        <w:spacing w:lineRule="auto" w:line="240" w:before="0" w:after="0"/>
        <w:ind w:left="980" w:hanging="400"/>
        <w:jc w:val="both"/>
        <w:rPr>
          <w:rFonts w:ascii="Times New Roman" w:hAnsi="Times New Roman"/>
          <w:sz w:val="24"/>
          <w:szCs w:val="24"/>
        </w:rPr>
      </w:pPr>
      <w:r>
        <w:rPr>
          <w:i/>
          <w:iCs/>
          <w:sz w:val="24"/>
          <w:szCs w:val="24"/>
        </w:rPr>
        <w:t>al)</w:t>
      </w:r>
      <w:r>
        <w:rPr>
          <w:sz w:val="24"/>
          <w:szCs w:val="24"/>
        </w:rPr>
        <w:tab/>
        <w:t>53301.j. Solt vasútállomáshoz vezető út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szabályozási szélességük: 30m, illetve a kialakult helyzet</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belterületen kétoldali járda alakítandó</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bel és külterületen forgalmi adatok alapján kerékpárút alakítandó</w:t>
      </w:r>
    </w:p>
    <w:p>
      <w:pPr>
        <w:pStyle w:val="TextBody"/>
        <w:bidi w:val="0"/>
        <w:spacing w:lineRule="auto" w:line="240" w:before="240" w:after="0"/>
        <w:ind w:left="0" w:hanging="0"/>
        <w:jc w:val="both"/>
        <w:rPr>
          <w:rFonts w:ascii="Times New Roman" w:hAnsi="Times New Roman"/>
          <w:sz w:val="24"/>
          <w:szCs w:val="24"/>
        </w:rPr>
      </w:pPr>
      <w:r>
        <w:rPr>
          <w:sz w:val="24"/>
          <w:szCs w:val="24"/>
        </w:rPr>
        <w:t>(5) (KÖu-2) városi kiszolgáló utak: szabályozási szélesség. min 12m. illetve a kialakult helyzet</w:t>
      </w:r>
    </w:p>
    <w:p>
      <w:pPr>
        <w:pStyle w:val="TextBody"/>
        <w:bidi w:val="0"/>
        <w:spacing w:lineRule="auto" w:line="240" w:before="240" w:after="0"/>
        <w:ind w:left="0" w:hanging="0"/>
        <w:jc w:val="both"/>
        <w:rPr>
          <w:rFonts w:ascii="Times New Roman" w:hAnsi="Times New Roman"/>
          <w:sz w:val="24"/>
          <w:szCs w:val="24"/>
        </w:rPr>
      </w:pPr>
      <w:r>
        <w:rPr>
          <w:sz w:val="24"/>
          <w:szCs w:val="24"/>
        </w:rPr>
        <w:t>(6) (KÖu-3) egyéb utak övezete</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Az övezetbe tartozik a (4) és (5) bekezdésen kívüli összes többi út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Hálózati jelentőségű külterületi út min 12 m, amelyet a szabályozási terv szerinti szakaszon fásítással kell kialakítani.</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A természetvédelmi nyilvántartásba vett területen csak stabilizált földút alakítható ki.</w:t>
      </w:r>
    </w:p>
    <w:p>
      <w:pPr>
        <w:pStyle w:val="TextBody"/>
        <w:bidi w:val="0"/>
        <w:spacing w:lineRule="auto" w:line="240" w:before="240" w:after="0"/>
        <w:ind w:left="0" w:hanging="0"/>
        <w:jc w:val="both"/>
        <w:rPr>
          <w:rFonts w:ascii="Times New Roman" w:hAnsi="Times New Roman"/>
          <w:sz w:val="24"/>
          <w:szCs w:val="24"/>
        </w:rPr>
      </w:pPr>
      <w:r>
        <w:rPr>
          <w:sz w:val="24"/>
          <w:szCs w:val="24"/>
        </w:rPr>
        <w:t>(7) (KÖk) vasúti övezet: Az övezetbe a MÁV vonal hatályos területe tartozik, ahol vasúti közlekedési létesítmények helyezhetők el.</w:t>
      </w:r>
    </w:p>
    <w:p>
      <w:pPr>
        <w:pStyle w:val="TextBody"/>
        <w:bidi w:val="0"/>
        <w:spacing w:lineRule="auto" w:line="240" w:before="240" w:after="0"/>
        <w:ind w:left="0" w:hanging="0"/>
        <w:jc w:val="both"/>
        <w:rPr>
          <w:rFonts w:ascii="Times New Roman" w:hAnsi="Times New Roman"/>
          <w:sz w:val="24"/>
          <w:szCs w:val="24"/>
        </w:rPr>
      </w:pPr>
      <w:r>
        <w:rPr>
          <w:sz w:val="24"/>
          <w:szCs w:val="24"/>
        </w:rPr>
        <w:t>(8) (KÖv) kikötő: Az övezetben kikötő és kapcsolódó létesítményei helyezhetők el.</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Zöldterületek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21. §</w:t>
      </w:r>
    </w:p>
    <w:p>
      <w:pPr>
        <w:pStyle w:val="TextBody"/>
        <w:bidi w:val="0"/>
        <w:spacing w:lineRule="auto" w:line="240" w:before="0" w:after="0"/>
        <w:ind w:left="0" w:hanging="0"/>
        <w:jc w:val="both"/>
        <w:rPr>
          <w:rFonts w:ascii="Times New Roman" w:hAnsi="Times New Roman"/>
          <w:sz w:val="24"/>
          <w:szCs w:val="24"/>
        </w:rPr>
      </w:pPr>
      <w:r>
        <w:rPr>
          <w:sz w:val="24"/>
          <w:szCs w:val="24"/>
        </w:rPr>
        <w:t>(1) Zöldterületen az övezeti kizárólagosságok figyelembevételével az alábbiak helyezhetők el: pihenést és testedzést szolgáló építmény (sétaút, pihenőhely, tornapálya, gyermekjátszótér),</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-vendéglátó 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 terület fenntartásához szükséges épület.</w:t>
      </w:r>
    </w:p>
    <w:p>
      <w:pPr>
        <w:pStyle w:val="TextBody"/>
        <w:bidi w:val="0"/>
        <w:spacing w:lineRule="auto" w:line="240" w:before="240" w:after="0"/>
        <w:ind w:left="0" w:hanging="0"/>
        <w:jc w:val="both"/>
        <w:rPr>
          <w:rFonts w:ascii="Times New Roman" w:hAnsi="Times New Roman"/>
          <w:sz w:val="24"/>
          <w:szCs w:val="24"/>
        </w:rPr>
      </w:pPr>
      <w:r>
        <w:rPr>
          <w:sz w:val="24"/>
          <w:szCs w:val="24"/>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Közmű és egyéb építmények elhelyezésénél be kell tartani a létesítmény érvénybe lévő fákra vonatkozó védőtávolságait. A meglévő növényállományt adottságként kell kezelni.</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Bármely építési munka kapcsán a zöldfelületben keletkezett kárt az okozó helyreállítani köteles vagy fakárok esetén a faértékszámítással történő kárbecsléssel meghatározott kárösszeget megtéríteni köteles.</w:t>
      </w:r>
    </w:p>
    <w:p>
      <w:pPr>
        <w:pStyle w:val="TextBody"/>
        <w:bidi w:val="0"/>
        <w:spacing w:lineRule="auto" w:line="240" w:before="240" w:after="0"/>
        <w:ind w:left="0" w:hanging="0"/>
        <w:jc w:val="both"/>
        <w:rPr>
          <w:rFonts w:ascii="Times New Roman" w:hAnsi="Times New Roman"/>
          <w:sz w:val="24"/>
          <w:szCs w:val="24"/>
        </w:rPr>
      </w:pPr>
      <w:r>
        <w:rPr>
          <w:sz w:val="24"/>
          <w:szCs w:val="24"/>
        </w:rPr>
        <w:t>(3) Növénytelepítésnél az őshonos fajták elsődlegességét kell biztosítani.</w:t>
      </w:r>
    </w:p>
    <w:p>
      <w:pPr>
        <w:pStyle w:val="TextBody"/>
        <w:bidi w:val="0"/>
        <w:spacing w:lineRule="auto" w:line="240" w:before="240" w:after="0"/>
        <w:ind w:left="0" w:hanging="0"/>
        <w:jc w:val="both"/>
        <w:rPr>
          <w:rFonts w:ascii="Times New Roman" w:hAnsi="Times New Roman"/>
          <w:sz w:val="24"/>
          <w:szCs w:val="24"/>
        </w:rPr>
      </w:pPr>
      <w:r>
        <w:rPr>
          <w:sz w:val="24"/>
          <w:szCs w:val="24"/>
        </w:rPr>
        <w:t>(4) A zöldterületek jellegük alapján a szabályozási terv szerint az alábbi övezetekre tagolódnak: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r>
      <w:r>
        <w:rPr>
          <w:b/>
          <w:bCs/>
          <w:sz w:val="24"/>
          <w:szCs w:val="24"/>
        </w:rPr>
        <w:t>(Z-1) városközponti park</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r>
      <w:r>
        <w:rPr>
          <w:b/>
          <w:bCs/>
          <w:sz w:val="24"/>
          <w:szCs w:val="24"/>
        </w:rPr>
        <w:t>(Z-2) ligetes zöldterület</w:t>
      </w:r>
    </w:p>
    <w:p>
      <w:pPr>
        <w:pStyle w:val="TextBody"/>
        <w:bidi w:val="0"/>
        <w:spacing w:lineRule="auto" w:line="240" w:before="240" w:after="0"/>
        <w:ind w:left="0" w:hanging="0"/>
        <w:jc w:val="both"/>
        <w:rPr>
          <w:rFonts w:ascii="Times New Roman" w:hAnsi="Times New Roman"/>
          <w:sz w:val="24"/>
          <w:szCs w:val="24"/>
        </w:rPr>
      </w:pPr>
      <w:r>
        <w:rPr>
          <w:sz w:val="24"/>
          <w:szCs w:val="24"/>
        </w:rPr>
        <w:t>(5) (Z-1) Városközponti park övezet: Városi közpark, amelyet településközponti elhelyezkedés, jelentős településképi érték jellemez. A város hagyományosan, szervező erővel bíró szabad terei, közösségi terei, közparkjai. A zöldfelületi rendszernek az alap zöldfelületi ellátás elemei.</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Közmű felépítmény nem helyezhető el, ill. csak földbe süllyesztetten építhető.</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Az övezetben bármilyen építési munka csak kertépítészeti tervben megfogalmazott zöldfelület rendezéssel együtt folytatható.</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Az övezet kialakítása, rendezése, be- és átépítése csak kertépítészeti terv alapján történhet.</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Az övezetben parkolóhely nem alakítható ki.</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Az övezetben séta-, pihenőutak, gyalogos térburkolatok és kerékpárút burkolata, játszótéri ütéscsillapító burkolatok helyezhetők el.</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Hirdető berendezés nem helyezhető el. Közérdekű tájékoztató tábla, egyéb köztéri közjóléti</w:t>
      </w:r>
    </w:p>
    <w:p>
      <w:pPr>
        <w:pStyle w:val="TextBody"/>
        <w:bidi w:val="0"/>
        <w:spacing w:lineRule="auto" w:line="240" w:before="0" w:after="0"/>
        <w:ind w:left="0" w:hanging="0"/>
        <w:jc w:val="both"/>
        <w:rPr>
          <w:rFonts w:ascii="Times New Roman" w:hAnsi="Times New Roman"/>
          <w:sz w:val="24"/>
          <w:szCs w:val="24"/>
        </w:rPr>
      </w:pPr>
      <w:r>
        <w:rPr>
          <w:sz w:val="24"/>
          <w:szCs w:val="24"/>
        </w:rPr>
        <w:t>funkciójú berendezés környezetrendezési – kertépítészeti tervvel alátámasztva helyezhető el.</w:t>
      </w:r>
    </w:p>
    <w:p>
      <w:pPr>
        <w:pStyle w:val="TextBody"/>
        <w:bidi w:val="0"/>
        <w:spacing w:lineRule="auto" w:line="240" w:before="240" w:after="0"/>
        <w:ind w:left="0" w:hanging="0"/>
        <w:jc w:val="both"/>
        <w:rPr>
          <w:rFonts w:ascii="Times New Roman" w:hAnsi="Times New Roman"/>
          <w:sz w:val="24"/>
          <w:szCs w:val="24"/>
        </w:rPr>
      </w:pPr>
      <w:r>
        <w:rPr>
          <w:sz w:val="24"/>
          <w:szCs w:val="24"/>
        </w:rPr>
        <w:t>(6) (Z-2) Ligetes zöldterület övezete:Jellemzően ligetes, erdőszerű növényállománnyal rendelkező zöldterületek, amelyek a zöldfelületi rendszer területi elemei. Sűrű növényállományuk védelmi célú, közjóléti használattal jellemzően nem rendelkező zöldterületek.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Az övezet növényállománya megtartandó, csak egészségügyi ritkítás, ütemezett növényleváltás történhet. Fahasználati célú, ill. teljes körű erdészeti letermelés tilos.</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Az övezetben épület, építmény, rekreációs, ill. reklámcélú berendezés nem helyezhető el.</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Irtás és növénytelepítés erdészeti vagy kertészeti szakvélemény alapján történhet.</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Erdőterület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22. §</w:t>
      </w:r>
    </w:p>
    <w:p>
      <w:pPr>
        <w:pStyle w:val="TextBody"/>
        <w:bidi w:val="0"/>
        <w:spacing w:lineRule="auto" w:line="240" w:before="0" w:after="0"/>
        <w:ind w:left="0" w:hanging="0"/>
        <w:jc w:val="both"/>
        <w:rPr>
          <w:rFonts w:ascii="Times New Roman" w:hAnsi="Times New Roman"/>
          <w:sz w:val="24"/>
          <w:szCs w:val="24"/>
        </w:rPr>
      </w:pPr>
      <w:r>
        <w:rPr>
          <w:sz w:val="24"/>
          <w:szCs w:val="24"/>
        </w:rPr>
        <w:t>(1) Az erdő céljára szolgáló terület a szabályozási tervben lehatárolt, amelyekre nézve az erdőtörvény rendelkezéseit is alkalmazni kell.</w:t>
      </w:r>
    </w:p>
    <w:p>
      <w:pPr>
        <w:pStyle w:val="TextBody"/>
        <w:bidi w:val="0"/>
        <w:spacing w:lineRule="auto" w:line="240" w:before="240" w:after="0"/>
        <w:ind w:left="0" w:hanging="0"/>
        <w:jc w:val="both"/>
        <w:rPr>
          <w:rFonts w:ascii="Times New Roman" w:hAnsi="Times New Roman"/>
          <w:sz w:val="24"/>
          <w:szCs w:val="24"/>
        </w:rPr>
      </w:pPr>
      <w:r>
        <w:rPr>
          <w:sz w:val="24"/>
          <w:szCs w:val="24"/>
        </w:rPr>
        <w:t>(2) Az erdőterület az alábbi övezetekre tagolódik: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r>
      <w:r>
        <w:rPr>
          <w:b/>
          <w:bCs/>
          <w:sz w:val="24"/>
          <w:szCs w:val="24"/>
        </w:rPr>
        <w:t xml:space="preserve">(Eg) </w:t>
      </w:r>
      <w:r>
        <w:rPr>
          <w:sz w:val="24"/>
          <w:szCs w:val="24"/>
        </w:rPr>
        <w:t>gazdasági erdő</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r>
      <w:r>
        <w:rPr>
          <w:b/>
          <w:bCs/>
          <w:sz w:val="24"/>
          <w:szCs w:val="24"/>
        </w:rPr>
        <w:t>(Ev)</w:t>
      </w:r>
      <w:r>
        <w:rPr>
          <w:sz w:val="24"/>
          <w:szCs w:val="24"/>
        </w:rPr>
        <w:t xml:space="preserve"> természetvédelem alatt álló erdő</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r>
      <w:r>
        <w:rPr>
          <w:b/>
          <w:bCs/>
          <w:sz w:val="24"/>
          <w:szCs w:val="24"/>
        </w:rPr>
        <w:t>(E</w:t>
      </w:r>
      <w:r>
        <w:rPr>
          <w:sz w:val="24"/>
          <w:szCs w:val="24"/>
          <w:vertAlign w:val="subscript"/>
        </w:rPr>
        <w:t>véd</w:t>
      </w:r>
      <w:r>
        <w:rPr>
          <w:b/>
          <w:bCs/>
          <w:sz w:val="24"/>
          <w:szCs w:val="24"/>
        </w:rPr>
        <w:t>)</w:t>
      </w:r>
      <w:r>
        <w:rPr>
          <w:sz w:val="24"/>
          <w:szCs w:val="24"/>
        </w:rPr>
        <w:t xml:space="preserve"> védőerdő</w:t>
      </w:r>
    </w:p>
    <w:p>
      <w:pPr>
        <w:pStyle w:val="TextBody"/>
        <w:bidi w:val="0"/>
        <w:spacing w:lineRule="auto" w:line="240" w:before="240" w:after="0"/>
        <w:ind w:left="0" w:hanging="0"/>
        <w:jc w:val="both"/>
        <w:rPr>
          <w:rFonts w:ascii="Times New Roman" w:hAnsi="Times New Roman"/>
          <w:sz w:val="24"/>
          <w:szCs w:val="24"/>
        </w:rPr>
      </w:pPr>
      <w:r>
        <w:rPr>
          <w:sz w:val="24"/>
          <w:szCs w:val="24"/>
        </w:rPr>
        <w:t>(3) Az (Eg) gazdasági erdőövezet elsődlegesen az erdőgazdálkodás céljaira szolgáló terület.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 területen az erdő-, és vadgazdálkodáshoz kapcsolódó üzemviteli épületek az általános előírások szerint helyezhetők el.</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r>
      <w:r>
        <w:rPr>
          <w:b/>
          <w:bCs/>
          <w:sz w:val="24"/>
          <w:szCs w:val="24"/>
        </w:rPr>
        <w:t>(Eg*)</w:t>
      </w:r>
      <w:r>
        <w:rPr>
          <w:sz w:val="24"/>
          <w:szCs w:val="24"/>
        </w:rPr>
        <w:t xml:space="preserve"> övezet telkein a művelési ágtól függetlenül csak a a) pont szerintiek alkalmazandók.</w:t>
      </w:r>
    </w:p>
    <w:p>
      <w:pPr>
        <w:pStyle w:val="TextBody"/>
        <w:bidi w:val="0"/>
        <w:spacing w:lineRule="auto" w:line="240" w:before="240" w:after="0"/>
        <w:ind w:left="0" w:hanging="0"/>
        <w:jc w:val="both"/>
        <w:rPr>
          <w:rFonts w:ascii="Times New Roman" w:hAnsi="Times New Roman"/>
          <w:sz w:val="24"/>
          <w:szCs w:val="24"/>
        </w:rPr>
      </w:pPr>
      <w:r>
        <w:rPr>
          <w:sz w:val="24"/>
          <w:szCs w:val="24"/>
        </w:rPr>
        <w:t>(4)</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Az (Ev) természetvédelmi erdőövezetbe természetvédelmi oltalom alatti erdők tartoznak.</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Az övezetben a természetvédelmi kutatást és ismeretterjesztést szolgáló létesítmények helyezhetők el.</w:t>
      </w:r>
    </w:p>
    <w:p>
      <w:pPr>
        <w:pStyle w:val="TextBody"/>
        <w:bidi w:val="0"/>
        <w:spacing w:lineRule="auto" w:line="240" w:before="240" w:after="0"/>
        <w:ind w:left="0" w:hanging="0"/>
        <w:jc w:val="both"/>
        <w:rPr>
          <w:rFonts w:ascii="Times New Roman" w:hAnsi="Times New Roman"/>
          <w:sz w:val="24"/>
          <w:szCs w:val="24"/>
        </w:rPr>
      </w:pPr>
      <w:r>
        <w:rPr>
          <w:sz w:val="24"/>
          <w:szCs w:val="24"/>
        </w:rPr>
        <w:t>(5) Az (Evéd) véderdő övezet a szabályozási terven lehatárolt. z övezet a beépítések védelmét szolgálják.</w:t>
      </w:r>
    </w:p>
    <w:p>
      <w:pPr>
        <w:pStyle w:val="TextBody"/>
        <w:bidi w:val="0"/>
        <w:spacing w:lineRule="auto" w:line="240"/>
        <w:jc w:val="center"/>
        <w:rPr>
          <w:rFonts w:ascii="Times New Roman" w:hAnsi="Times New Roman"/>
          <w:sz w:val="24"/>
          <w:szCs w:val="24"/>
        </w:rPr>
      </w:pPr>
      <w:r>
        <w:rPr>
          <w:sz w:val="24"/>
          <w:szCs w:val="24"/>
        </w:rPr>
        <w:t>A</w:t>
      </w:r>
      <w:r>
        <w:rPr>
          <w:b/>
          <w:bCs/>
          <w:sz w:val="24"/>
          <w:szCs w:val="24"/>
        </w:rPr>
        <w:t>Mezőgazdasági terület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23. §</w:t>
      </w:r>
    </w:p>
    <w:p>
      <w:pPr>
        <w:pStyle w:val="TextBody"/>
        <w:bidi w:val="0"/>
        <w:spacing w:lineRule="auto" w:line="240" w:before="0" w:after="0"/>
        <w:ind w:left="0" w:hanging="0"/>
        <w:jc w:val="both"/>
        <w:rPr>
          <w:rFonts w:ascii="Times New Roman" w:hAnsi="Times New Roman"/>
          <w:sz w:val="24"/>
          <w:szCs w:val="24"/>
        </w:rPr>
      </w:pPr>
      <w:r>
        <w:rPr>
          <w:sz w:val="24"/>
          <w:szCs w:val="24"/>
        </w:rPr>
        <w:t>(1) Mezőgazdasági területbe sorolt a város teljes beépítésre nem szánt területe az erdő -, a közlekedési,- és közmű valamint az egyéb területek kivételével.</w:t>
      </w:r>
    </w:p>
    <w:p>
      <w:pPr>
        <w:pStyle w:val="TextBody"/>
        <w:bidi w:val="0"/>
        <w:spacing w:lineRule="auto" w:line="240" w:before="240" w:after="0"/>
        <w:ind w:left="0" w:hanging="0"/>
        <w:jc w:val="both"/>
        <w:rPr>
          <w:rFonts w:ascii="Times New Roman" w:hAnsi="Times New Roman"/>
          <w:sz w:val="24"/>
          <w:szCs w:val="24"/>
        </w:rPr>
      </w:pPr>
      <w:r>
        <w:rPr>
          <w:sz w:val="24"/>
          <w:szCs w:val="24"/>
        </w:rPr>
        <w:t>(2) Mezőgazdasági terület a táji és beépítési sajátosságok alapján az övezeti terv szerint: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-Általános mezőgazdasági terület, amely az alábbi övezetekre tagolódik:</w:t>
      </w:r>
    </w:p>
    <w:p>
      <w:pPr>
        <w:pStyle w:val="TextBody"/>
        <w:bidi w:val="0"/>
        <w:spacing w:lineRule="auto" w:line="240" w:before="0" w:after="0"/>
        <w:ind w:left="980" w:hanging="400"/>
        <w:jc w:val="both"/>
        <w:rPr>
          <w:rFonts w:ascii="Times New Roman" w:hAnsi="Times New Roman"/>
          <w:sz w:val="24"/>
          <w:szCs w:val="24"/>
        </w:rPr>
      </w:pPr>
      <w:r>
        <w:rPr>
          <w:i/>
          <w:iCs/>
          <w:sz w:val="24"/>
          <w:szCs w:val="24"/>
        </w:rPr>
        <w:t>aa)</w:t>
      </w:r>
      <w:r>
        <w:rPr>
          <w:sz w:val="24"/>
          <w:szCs w:val="24"/>
        </w:rPr>
        <w:tab/>
      </w:r>
      <w:r>
        <w:rPr>
          <w:b/>
          <w:bCs/>
          <w:sz w:val="24"/>
          <w:szCs w:val="24"/>
        </w:rPr>
        <w:t>(Má-1) általános övezet</w:t>
      </w:r>
    </w:p>
    <w:p>
      <w:pPr>
        <w:pStyle w:val="TextBody"/>
        <w:bidi w:val="0"/>
        <w:spacing w:lineRule="auto" w:line="240" w:before="0" w:after="0"/>
        <w:ind w:left="980" w:hanging="400"/>
        <w:jc w:val="both"/>
        <w:rPr>
          <w:rFonts w:ascii="Times New Roman" w:hAnsi="Times New Roman"/>
          <w:sz w:val="24"/>
          <w:szCs w:val="24"/>
        </w:rPr>
      </w:pPr>
      <w:r>
        <w:rPr>
          <w:i/>
          <w:iCs/>
          <w:sz w:val="24"/>
          <w:szCs w:val="24"/>
        </w:rPr>
        <w:t>ab)</w:t>
      </w:r>
      <w:r>
        <w:rPr>
          <w:sz w:val="24"/>
          <w:szCs w:val="24"/>
        </w:rPr>
        <w:tab/>
      </w:r>
      <w:r>
        <w:rPr>
          <w:b/>
          <w:bCs/>
          <w:sz w:val="24"/>
          <w:szCs w:val="24"/>
        </w:rPr>
        <w:t>(Má-2) természet-, és tájvédelmi övezet</w:t>
      </w:r>
    </w:p>
    <w:p>
      <w:pPr>
        <w:pStyle w:val="TextBody"/>
        <w:bidi w:val="0"/>
        <w:spacing w:lineRule="auto" w:line="240" w:before="0" w:after="0"/>
        <w:ind w:left="980" w:hanging="400"/>
        <w:jc w:val="both"/>
        <w:rPr>
          <w:rFonts w:ascii="Times New Roman" w:hAnsi="Times New Roman"/>
          <w:sz w:val="24"/>
          <w:szCs w:val="24"/>
        </w:rPr>
      </w:pPr>
      <w:r>
        <w:rPr>
          <w:i/>
          <w:iCs/>
          <w:sz w:val="24"/>
          <w:szCs w:val="24"/>
        </w:rPr>
        <w:t>ac)</w:t>
      </w:r>
      <w:r>
        <w:rPr>
          <w:sz w:val="24"/>
          <w:szCs w:val="24"/>
        </w:rPr>
        <w:tab/>
      </w:r>
      <w:r>
        <w:rPr>
          <w:b/>
          <w:bCs/>
          <w:sz w:val="24"/>
          <w:szCs w:val="24"/>
        </w:rPr>
        <w:t>(Má-3) fejlesztési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-Kertes mezőgazdasági terület amely az alábbi övezetekre tagolódik.</w:t>
      </w:r>
    </w:p>
    <w:p>
      <w:pPr>
        <w:pStyle w:val="TextBody"/>
        <w:bidi w:val="0"/>
        <w:spacing w:lineRule="auto" w:line="240" w:before="0" w:after="0"/>
        <w:ind w:left="980" w:hanging="400"/>
        <w:jc w:val="both"/>
        <w:rPr>
          <w:rFonts w:ascii="Times New Roman" w:hAnsi="Times New Roman"/>
          <w:sz w:val="24"/>
          <w:szCs w:val="24"/>
        </w:rPr>
      </w:pPr>
      <w:r>
        <w:rPr>
          <w:i/>
          <w:iCs/>
          <w:sz w:val="24"/>
          <w:szCs w:val="24"/>
        </w:rPr>
        <w:t>ba)</w:t>
      </w:r>
      <w:r>
        <w:rPr>
          <w:sz w:val="24"/>
          <w:szCs w:val="24"/>
        </w:rPr>
        <w:tab/>
      </w:r>
      <w:r>
        <w:rPr>
          <w:b/>
          <w:bCs/>
          <w:sz w:val="24"/>
          <w:szCs w:val="24"/>
        </w:rPr>
        <w:t>(Mk-1)</w:t>
      </w:r>
      <w:r>
        <w:rPr>
          <w:sz w:val="24"/>
          <w:szCs w:val="24"/>
        </w:rPr>
        <w:t xml:space="preserve"> </w:t>
      </w:r>
      <w:r>
        <w:rPr>
          <w:b/>
          <w:bCs/>
          <w:sz w:val="24"/>
          <w:szCs w:val="24"/>
        </w:rPr>
        <w:t>szőlőhegyi kertes</w:t>
      </w:r>
    </w:p>
    <w:p>
      <w:pPr>
        <w:pStyle w:val="TextBody"/>
        <w:bidi w:val="0"/>
        <w:spacing w:lineRule="auto" w:line="240" w:before="0" w:after="0"/>
        <w:ind w:left="980" w:hanging="400"/>
        <w:jc w:val="both"/>
        <w:rPr>
          <w:rFonts w:ascii="Times New Roman" w:hAnsi="Times New Roman"/>
          <w:sz w:val="24"/>
          <w:szCs w:val="24"/>
        </w:rPr>
      </w:pPr>
      <w:r>
        <w:rPr>
          <w:i/>
          <w:iCs/>
          <w:sz w:val="24"/>
          <w:szCs w:val="24"/>
        </w:rPr>
        <w:t>bb)</w:t>
      </w:r>
      <w:r>
        <w:rPr>
          <w:sz w:val="24"/>
          <w:szCs w:val="24"/>
        </w:rPr>
        <w:tab/>
      </w:r>
      <w:r>
        <w:rPr>
          <w:b/>
          <w:bCs/>
          <w:sz w:val="24"/>
          <w:szCs w:val="24"/>
        </w:rPr>
        <w:t>(Mk-2) síkvidéki kertes</w:t>
      </w:r>
    </w:p>
    <w:p>
      <w:pPr>
        <w:pStyle w:val="TextBody"/>
        <w:bidi w:val="0"/>
        <w:spacing w:lineRule="auto" w:line="240" w:before="0" w:after="0"/>
        <w:ind w:left="980" w:hanging="400"/>
        <w:jc w:val="both"/>
        <w:rPr>
          <w:rFonts w:ascii="Times New Roman" w:hAnsi="Times New Roman"/>
          <w:sz w:val="24"/>
          <w:szCs w:val="24"/>
        </w:rPr>
      </w:pPr>
      <w:r>
        <w:rPr>
          <w:i/>
          <w:iCs/>
          <w:sz w:val="24"/>
          <w:szCs w:val="24"/>
        </w:rPr>
        <w:t>bc)</w:t>
      </w:r>
      <w:r>
        <w:rPr>
          <w:sz w:val="24"/>
          <w:szCs w:val="24"/>
        </w:rPr>
        <w:tab/>
      </w:r>
      <w:r>
        <w:rPr>
          <w:b/>
          <w:bCs/>
          <w:sz w:val="24"/>
          <w:szCs w:val="24"/>
        </w:rPr>
        <w:t>(Mk-3) kopárság</w:t>
      </w:r>
    </w:p>
    <w:p>
      <w:pPr>
        <w:pStyle w:val="TextBody"/>
        <w:bidi w:val="0"/>
        <w:spacing w:lineRule="auto" w:line="240" w:before="240" w:after="0"/>
        <w:ind w:left="0" w:hanging="0"/>
        <w:jc w:val="both"/>
        <w:rPr>
          <w:rFonts w:ascii="Times New Roman" w:hAnsi="Times New Roman"/>
          <w:sz w:val="24"/>
          <w:szCs w:val="24"/>
        </w:rPr>
      </w:pPr>
      <w:r>
        <w:rPr>
          <w:sz w:val="24"/>
          <w:szCs w:val="24"/>
        </w:rPr>
        <w:t>(3) A terület természetes gyep és nádas művelési ágban nyilvántartott telkein építmények nem helyezhetők el. Kivételt a természeti területi fenntartást és kutatást szolgáló építmények, nyomvonalas létesítmények - a külön előírások szerinti- köztárgyak, honvédelmet és belbiztonságot szolgáló építmények képeznek.</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Általános mezőgazdasági terület övezeti előírásai</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24. §</w:t>
      </w:r>
    </w:p>
    <w:p>
      <w:pPr>
        <w:pStyle w:val="TextBody"/>
        <w:bidi w:val="0"/>
        <w:spacing w:lineRule="auto" w:line="240" w:before="0" w:after="0"/>
        <w:ind w:left="0" w:hanging="0"/>
        <w:jc w:val="both"/>
        <w:rPr>
          <w:rFonts w:ascii="Times New Roman" w:hAnsi="Times New Roman"/>
          <w:sz w:val="24"/>
          <w:szCs w:val="24"/>
        </w:rPr>
      </w:pPr>
      <w:r>
        <w:rPr>
          <w:sz w:val="24"/>
          <w:szCs w:val="24"/>
        </w:rPr>
        <w:t>(1) (Má-1) általános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Elhelyezhető az övezeti előírások figyelembevételével:</w:t>
      </w:r>
    </w:p>
    <w:p>
      <w:pPr>
        <w:pStyle w:val="TextBody"/>
        <w:bidi w:val="0"/>
        <w:spacing w:lineRule="auto" w:line="240" w:before="0" w:after="0"/>
        <w:ind w:left="980" w:hanging="400"/>
        <w:jc w:val="both"/>
        <w:rPr>
          <w:rFonts w:ascii="Times New Roman" w:hAnsi="Times New Roman"/>
          <w:sz w:val="24"/>
          <w:szCs w:val="24"/>
        </w:rPr>
      </w:pPr>
      <w:r>
        <w:rPr>
          <w:i/>
          <w:iCs/>
          <w:sz w:val="24"/>
          <w:szCs w:val="24"/>
        </w:rPr>
        <w:t>aa)</w:t>
      </w:r>
      <w:r>
        <w:rPr>
          <w:sz w:val="24"/>
          <w:szCs w:val="24"/>
        </w:rPr>
        <w:tab/>
        <w:t>mezőgazdasági termeléshez kapcsolódó üzemi jellegű építmények: - különböző mezőgazdasági szolgáltatások (javító műhelyek, fafeldolgozók), - termény-, és állatfelvásárlás, tejbegyűjtő, zöldség-, gyümölcsfelvásárlás, -élelmiszeripari feldolgozás , sütöde, savanyítóüzem, pince , hűtőház, -vágóhíd, -élelmiszeraktárak</w:t>
      </w:r>
    </w:p>
    <w:p>
      <w:pPr>
        <w:pStyle w:val="TextBody"/>
        <w:bidi w:val="0"/>
        <w:spacing w:lineRule="auto" w:line="240" w:before="0" w:after="0"/>
        <w:ind w:left="980" w:hanging="400"/>
        <w:jc w:val="both"/>
        <w:rPr>
          <w:rFonts w:ascii="Times New Roman" w:hAnsi="Times New Roman"/>
          <w:sz w:val="24"/>
          <w:szCs w:val="24"/>
        </w:rPr>
      </w:pPr>
      <w:r>
        <w:rPr>
          <w:i/>
          <w:iCs/>
          <w:sz w:val="24"/>
          <w:szCs w:val="24"/>
        </w:rPr>
        <w:t>ab)</w:t>
      </w:r>
      <w:r>
        <w:rPr>
          <w:sz w:val="24"/>
          <w:szCs w:val="24"/>
        </w:rPr>
        <w:tab/>
        <w:t>mezőgazdasági építmények: -állattartó épületek, -növénytermesztés épületei</w:t>
      </w:r>
    </w:p>
    <w:p>
      <w:pPr>
        <w:pStyle w:val="TextBody"/>
        <w:bidi w:val="0"/>
        <w:spacing w:lineRule="auto" w:line="240" w:before="0" w:after="0"/>
        <w:ind w:left="980" w:hanging="400"/>
        <w:jc w:val="both"/>
        <w:rPr>
          <w:rFonts w:ascii="Times New Roman" w:hAnsi="Times New Roman"/>
          <w:sz w:val="24"/>
          <w:szCs w:val="24"/>
        </w:rPr>
      </w:pPr>
      <w:r>
        <w:rPr>
          <w:i/>
          <w:iCs/>
          <w:sz w:val="24"/>
          <w:szCs w:val="24"/>
        </w:rPr>
        <w:t>ac)</w:t>
      </w:r>
      <w:r>
        <w:rPr>
          <w:sz w:val="24"/>
          <w:szCs w:val="24"/>
        </w:rPr>
        <w:tab/>
        <w:t>Lakóépület és háztartással kapcsolatos építmények</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Beépítés feltételei az OTÉK előírásai szerint</w:t>
      </w:r>
    </w:p>
    <w:p>
      <w:pPr>
        <w:pStyle w:val="TextBody"/>
        <w:bidi w:val="0"/>
        <w:spacing w:lineRule="auto" w:line="240" w:before="240" w:after="0"/>
        <w:ind w:left="0" w:hanging="0"/>
        <w:jc w:val="both"/>
        <w:rPr>
          <w:rFonts w:ascii="Times New Roman" w:hAnsi="Times New Roman"/>
          <w:sz w:val="24"/>
          <w:szCs w:val="24"/>
        </w:rPr>
      </w:pPr>
      <w:r>
        <w:rPr>
          <w:sz w:val="24"/>
          <w:szCs w:val="24"/>
        </w:rPr>
        <w:t>(2)</w:t>
      </w:r>
      <w:r>
        <w:rPr>
          <w:rStyle w:val="FootnoteAnchor"/>
          <w:sz w:val="24"/>
          <w:szCs w:val="24"/>
        </w:rPr>
        <w:footnoteReference w:id="34"/>
      </w:r>
      <w:r>
        <w:rPr>
          <w:sz w:val="24"/>
          <w:szCs w:val="24"/>
        </w:rPr>
        <w:t xml:space="preserve"> (Má-2) természet-, és tájvédelmi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Az övezetben kizárólag a vízügyi és természetvédelmi kezeléshez és kutatáshoz kötődő -beleértve a legeltető állattartással kapcsolatos állattartó, tároló-, és szociális épületeket is- helyezhetők el.</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telek min 1500m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beépítés: szabadonálló</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építménymagasság: max 3,6 m</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építészeti előírás: magastető: 40-45%-os hajlásszög</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r>
      <w:r>
        <w:rPr>
          <w:i/>
          <w:iCs/>
          <w:sz w:val="24"/>
          <w:szCs w:val="24"/>
        </w:rPr>
        <w:t>(Má-2*) övezetben építmény nem helyezhető el.</w:t>
      </w:r>
    </w:p>
    <w:p>
      <w:pPr>
        <w:pStyle w:val="TextBody"/>
        <w:bidi w:val="0"/>
        <w:spacing w:lineRule="auto" w:line="240" w:before="240" w:after="0"/>
        <w:ind w:left="0" w:hanging="0"/>
        <w:jc w:val="both"/>
        <w:rPr>
          <w:rFonts w:ascii="Times New Roman" w:hAnsi="Times New Roman"/>
          <w:sz w:val="24"/>
          <w:szCs w:val="24"/>
        </w:rPr>
      </w:pPr>
      <w:r>
        <w:rPr>
          <w:sz w:val="24"/>
          <w:szCs w:val="24"/>
        </w:rPr>
        <w:t>(3) (Má-3) Fejlesztési övezetben az (1) bekezdés szerintiek helyezhetők el a következő feltételekkel:</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telek min 10 ha</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építmény max 100m</w:t>
      </w:r>
      <w:r>
        <w:rPr>
          <w:sz w:val="24"/>
          <w:szCs w:val="24"/>
          <w:vertAlign w:val="superscript"/>
        </w:rPr>
        <w:t>2</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Kertes mezőgazdasági terület előírásai</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25. §</w:t>
      </w:r>
    </w:p>
    <w:p>
      <w:pPr>
        <w:pStyle w:val="TextBody"/>
        <w:bidi w:val="0"/>
        <w:spacing w:lineRule="auto" w:line="240" w:before="0" w:after="0"/>
        <w:ind w:left="0" w:hanging="0"/>
        <w:jc w:val="both"/>
        <w:rPr>
          <w:rFonts w:ascii="Times New Roman" w:hAnsi="Times New Roman"/>
          <w:sz w:val="24"/>
          <w:szCs w:val="24"/>
        </w:rPr>
      </w:pPr>
      <w:r>
        <w:rPr>
          <w:sz w:val="24"/>
          <w:szCs w:val="24"/>
        </w:rPr>
        <w:t>(1) (Mk-1) szőlőhegyi kertes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elhelyezhető: mezőgazdasági tároló 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telek min 1500m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beépítés: szabadonálló</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építménymagasság: max 3,6 m, de lejtő felé homlokzat . max 4,5</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r>
      <w:r>
        <w:rPr>
          <w:rStyle w:val="FootnoteAnchor"/>
          <w:sz w:val="24"/>
          <w:szCs w:val="24"/>
        </w:rPr>
        <w:footnoteReference w:id="35"/>
      </w:r>
      <w:r>
        <w:rPr>
          <w:sz w:val="24"/>
          <w:szCs w:val="24"/>
        </w:rPr>
        <w:t>építészeti előírás:</w:t>
      </w:r>
    </w:p>
    <w:p>
      <w:pPr>
        <w:pStyle w:val="TextBody"/>
        <w:bidi w:val="0"/>
        <w:spacing w:lineRule="auto" w:line="240" w:before="0" w:after="0"/>
        <w:ind w:left="980" w:hanging="400"/>
        <w:jc w:val="both"/>
        <w:rPr>
          <w:rFonts w:ascii="Times New Roman" w:hAnsi="Times New Roman"/>
          <w:sz w:val="24"/>
          <w:szCs w:val="24"/>
        </w:rPr>
      </w:pPr>
      <w:r>
        <w:rPr>
          <w:i/>
          <w:iCs/>
          <w:sz w:val="24"/>
          <w:szCs w:val="24"/>
        </w:rPr>
        <w:t>ea)</w:t>
      </w:r>
      <w:r>
        <w:rPr>
          <w:sz w:val="24"/>
          <w:szCs w:val="24"/>
        </w:rPr>
        <w:tab/>
        <w:t>magastető: 40-45%-os hajlásszög</w:t>
      </w:r>
    </w:p>
    <w:p>
      <w:pPr>
        <w:pStyle w:val="TextBody"/>
        <w:bidi w:val="0"/>
        <w:spacing w:lineRule="auto" w:line="240" w:before="0" w:after="0"/>
        <w:ind w:left="980" w:hanging="400"/>
        <w:jc w:val="both"/>
        <w:rPr>
          <w:rFonts w:ascii="Times New Roman" w:hAnsi="Times New Roman"/>
          <w:sz w:val="24"/>
          <w:szCs w:val="24"/>
        </w:rPr>
      </w:pPr>
      <w:r>
        <w:rPr>
          <w:i/>
          <w:iCs/>
          <w:sz w:val="24"/>
          <w:szCs w:val="24"/>
        </w:rPr>
        <w:t>eb)</w:t>
      </w:r>
      <w:r>
        <w:rPr>
          <w:sz w:val="24"/>
          <w:szCs w:val="24"/>
        </w:rPr>
        <w:tab/>
        <w:t>nádfedés, égetett agyagcserépfedés barna vagy natúr színben</w:t>
      </w:r>
    </w:p>
    <w:p>
      <w:pPr>
        <w:pStyle w:val="TextBody"/>
        <w:bidi w:val="0"/>
        <w:spacing w:lineRule="auto" w:line="240" w:before="0" w:after="0"/>
        <w:ind w:left="980" w:hanging="400"/>
        <w:jc w:val="both"/>
        <w:rPr>
          <w:rFonts w:ascii="Times New Roman" w:hAnsi="Times New Roman"/>
          <w:sz w:val="24"/>
          <w:szCs w:val="24"/>
        </w:rPr>
      </w:pPr>
      <w:r>
        <w:rPr>
          <w:i/>
          <w:iCs/>
          <w:sz w:val="24"/>
          <w:szCs w:val="24"/>
        </w:rPr>
        <w:t>ec)</w:t>
      </w:r>
      <w:r>
        <w:rPr>
          <w:sz w:val="24"/>
          <w:szCs w:val="24"/>
        </w:rPr>
        <w:tab/>
        <w:t>homlokzat: fehér meszelés vagy festés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meglévő lakóépületek a tanyaudvarra vonatkozó szabályok szerint átépíthetők.</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t>beépítettség: max 3%</w:t>
      </w:r>
    </w:p>
    <w:p>
      <w:pPr>
        <w:pStyle w:val="TextBody"/>
        <w:bidi w:val="0"/>
        <w:spacing w:lineRule="auto" w:line="240" w:before="240" w:after="0"/>
        <w:ind w:left="0" w:hanging="0"/>
        <w:jc w:val="both"/>
        <w:rPr>
          <w:rFonts w:ascii="Times New Roman" w:hAnsi="Times New Roman"/>
          <w:sz w:val="24"/>
          <w:szCs w:val="24"/>
        </w:rPr>
      </w:pPr>
      <w:r>
        <w:rPr>
          <w:sz w:val="24"/>
          <w:szCs w:val="24"/>
        </w:rPr>
        <w:t>(2) (Mk-2) Síkvidéki kertes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Elhelyezhetők a növénytermesztés építményei</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Beépítettség: max 3%,</w:t>
      </w:r>
    </w:p>
    <w:p>
      <w:pPr>
        <w:pStyle w:val="TextBody"/>
        <w:bidi w:val="0"/>
        <w:spacing w:lineRule="auto" w:line="240" w:before="0" w:after="0"/>
        <w:ind w:left="0" w:hanging="0"/>
        <w:jc w:val="both"/>
        <w:rPr>
          <w:rFonts w:ascii="Times New Roman" w:hAnsi="Times New Roman"/>
          <w:sz w:val="24"/>
          <w:szCs w:val="24"/>
        </w:rPr>
      </w:pPr>
      <w:r>
        <w:rPr>
          <w:sz w:val="24"/>
          <w:szCs w:val="24"/>
        </w:rPr>
        <w:t>1.) Beépítés szabadonállóan: a telekhatároktól min 3-3m-re</w:t>
      </w:r>
    </w:p>
    <w:p>
      <w:pPr>
        <w:pStyle w:val="TextBody"/>
        <w:bidi w:val="0"/>
        <w:spacing w:lineRule="auto" w:line="240" w:before="240" w:after="0"/>
        <w:ind w:left="0" w:hanging="0"/>
        <w:jc w:val="both"/>
        <w:rPr>
          <w:rFonts w:ascii="Times New Roman" w:hAnsi="Times New Roman"/>
          <w:sz w:val="24"/>
          <w:szCs w:val="24"/>
        </w:rPr>
      </w:pPr>
      <w:r>
        <w:rPr>
          <w:sz w:val="24"/>
          <w:szCs w:val="24"/>
        </w:rPr>
        <w:t>(3) (Mk-3) Kopárság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 területen a hagyományos présházas pincével megegyező építészeti megjelenésű épület helyezhető el, amely funkcióját tekintve a szőlőtermeléshez vagy a turizmushoz kapcsolható.</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Az elhelyezhető épület kialakítását e rendelet 4. számú függeléke tartalmazza.</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Építmény csak önálló helyrajzi számon nyilvántartott és fúrt pincelejáróval rendelkező telekre kerülhet.</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Építménymagasság:</w:t>
      </w:r>
    </w:p>
    <w:p>
      <w:pPr>
        <w:pStyle w:val="TextBody"/>
        <w:bidi w:val="0"/>
        <w:spacing w:lineRule="auto" w:line="240" w:before="0" w:after="0"/>
        <w:ind w:left="980" w:hanging="400"/>
        <w:jc w:val="both"/>
        <w:rPr>
          <w:rFonts w:ascii="Times New Roman" w:hAnsi="Times New Roman"/>
          <w:sz w:val="24"/>
          <w:szCs w:val="24"/>
        </w:rPr>
      </w:pPr>
      <w:r>
        <w:rPr>
          <w:i/>
          <w:iCs/>
          <w:sz w:val="24"/>
          <w:szCs w:val="24"/>
        </w:rPr>
        <w:t>da)</w:t>
      </w:r>
      <w:r>
        <w:rPr>
          <w:sz w:val="24"/>
          <w:szCs w:val="24"/>
        </w:rPr>
        <w:tab/>
        <w:t>ha a présház bejárata legalább 2,5m-rel a terepszint alatt van, akkor: max 0,5 m</w:t>
      </w:r>
    </w:p>
    <w:p>
      <w:pPr>
        <w:pStyle w:val="TextBody"/>
        <w:bidi w:val="0"/>
        <w:spacing w:lineRule="auto" w:line="240" w:before="0" w:after="0"/>
        <w:ind w:left="980" w:hanging="400"/>
        <w:jc w:val="both"/>
        <w:rPr>
          <w:rFonts w:ascii="Times New Roman" w:hAnsi="Times New Roman"/>
          <w:sz w:val="24"/>
          <w:szCs w:val="24"/>
        </w:rPr>
      </w:pPr>
      <w:r>
        <w:rPr>
          <w:i/>
          <w:iCs/>
          <w:sz w:val="24"/>
          <w:szCs w:val="24"/>
        </w:rPr>
        <w:t>db)</w:t>
      </w:r>
      <w:r>
        <w:rPr>
          <w:sz w:val="24"/>
          <w:szCs w:val="24"/>
        </w:rPr>
        <w:tab/>
        <w:t>ha a présház bejárata 2,5-0,5-rel a terepszint alatt van, akkor: max 1,5 m</w:t>
      </w:r>
    </w:p>
    <w:p>
      <w:pPr>
        <w:pStyle w:val="TextBody"/>
        <w:bidi w:val="0"/>
        <w:spacing w:lineRule="auto" w:line="240" w:before="0" w:after="0"/>
        <w:ind w:left="980" w:hanging="400"/>
        <w:jc w:val="both"/>
        <w:rPr>
          <w:rFonts w:ascii="Times New Roman" w:hAnsi="Times New Roman"/>
          <w:sz w:val="24"/>
          <w:szCs w:val="24"/>
        </w:rPr>
      </w:pPr>
      <w:r>
        <w:rPr>
          <w:i/>
          <w:iCs/>
          <w:sz w:val="24"/>
          <w:szCs w:val="24"/>
        </w:rPr>
        <w:t>dc)</w:t>
      </w:r>
      <w:r>
        <w:rPr>
          <w:sz w:val="24"/>
          <w:szCs w:val="24"/>
        </w:rPr>
        <w:tab/>
        <w:t>ha a présház bejárata terepszinten van, akkor: max 3 m</w:t>
      </w:r>
    </w:p>
    <w:p>
      <w:pPr>
        <w:pStyle w:val="TextBody"/>
        <w:bidi w:val="0"/>
        <w:spacing w:lineRule="auto" w:line="240" w:before="0" w:after="0"/>
        <w:ind w:left="980" w:hanging="400"/>
        <w:jc w:val="both"/>
        <w:rPr>
          <w:rFonts w:ascii="Times New Roman" w:hAnsi="Times New Roman"/>
          <w:sz w:val="24"/>
          <w:szCs w:val="24"/>
        </w:rPr>
      </w:pPr>
      <w:r>
        <w:rPr>
          <w:i/>
          <w:iCs/>
          <w:sz w:val="24"/>
          <w:szCs w:val="24"/>
        </w:rPr>
        <w:t>de)</w:t>
      </w:r>
      <w:r>
        <w:rPr>
          <w:sz w:val="24"/>
          <w:szCs w:val="24"/>
        </w:rPr>
        <w:tab/>
        <w:t>lyukpince fölé építésnél a szomszédos épületekhez igazodva da)-dc) szerint</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homlokzati anyagok és szerkezetek:</w:t>
      </w:r>
    </w:p>
    <w:p>
      <w:pPr>
        <w:pStyle w:val="TextBody"/>
        <w:bidi w:val="0"/>
        <w:spacing w:lineRule="auto" w:line="240" w:before="0" w:after="0"/>
        <w:ind w:left="980" w:hanging="400"/>
        <w:jc w:val="both"/>
        <w:rPr>
          <w:rFonts w:ascii="Times New Roman" w:hAnsi="Times New Roman"/>
          <w:sz w:val="24"/>
          <w:szCs w:val="24"/>
        </w:rPr>
      </w:pPr>
      <w:r>
        <w:rPr>
          <w:i/>
          <w:iCs/>
          <w:sz w:val="24"/>
          <w:szCs w:val="24"/>
        </w:rPr>
        <w:t>fa)</w:t>
      </w:r>
      <w:r>
        <w:rPr>
          <w:sz w:val="24"/>
          <w:szCs w:val="24"/>
        </w:rPr>
        <w:tab/>
        <w:t>-falazat fehér meszelés vagy műanyag festés</w:t>
      </w:r>
    </w:p>
    <w:p>
      <w:pPr>
        <w:pStyle w:val="TextBody"/>
        <w:bidi w:val="0"/>
        <w:spacing w:lineRule="auto" w:line="240" w:before="0" w:after="0"/>
        <w:ind w:left="980" w:hanging="400"/>
        <w:jc w:val="both"/>
        <w:rPr>
          <w:rFonts w:ascii="Times New Roman" w:hAnsi="Times New Roman"/>
          <w:sz w:val="24"/>
          <w:szCs w:val="24"/>
        </w:rPr>
      </w:pPr>
      <w:r>
        <w:rPr>
          <w:i/>
          <w:iCs/>
          <w:sz w:val="24"/>
          <w:szCs w:val="24"/>
        </w:rPr>
        <w:t>fb)</w:t>
      </w:r>
      <w:r>
        <w:rPr>
          <w:sz w:val="24"/>
          <w:szCs w:val="24"/>
        </w:rPr>
        <w:tab/>
        <w:t>- nyers téglafelület nem alkalmazható.</w:t>
      </w:r>
    </w:p>
    <w:p>
      <w:pPr>
        <w:pStyle w:val="TextBody"/>
        <w:bidi w:val="0"/>
        <w:spacing w:lineRule="auto" w:line="240" w:before="0" w:after="0"/>
        <w:ind w:left="980" w:hanging="400"/>
        <w:jc w:val="both"/>
        <w:rPr>
          <w:rFonts w:ascii="Times New Roman" w:hAnsi="Times New Roman"/>
          <w:sz w:val="24"/>
          <w:szCs w:val="24"/>
        </w:rPr>
      </w:pPr>
      <w:r>
        <w:rPr>
          <w:i/>
          <w:iCs/>
          <w:sz w:val="24"/>
          <w:szCs w:val="24"/>
        </w:rPr>
        <w:t>fc)</w:t>
      </w:r>
      <w:r>
        <w:rPr>
          <w:sz w:val="24"/>
          <w:szCs w:val="24"/>
        </w:rPr>
        <w:tab/>
        <w:t>-nyílászárók: csak kávába helyezhetők el, anyaga: barna, olajzöld, szürke festett vagy natúr fa</w:t>
      </w:r>
    </w:p>
    <w:p>
      <w:pPr>
        <w:pStyle w:val="TextBody"/>
        <w:bidi w:val="0"/>
        <w:spacing w:lineRule="auto" w:line="240" w:before="0" w:after="0"/>
        <w:ind w:left="980" w:hanging="400"/>
        <w:jc w:val="both"/>
        <w:rPr>
          <w:rFonts w:ascii="Times New Roman" w:hAnsi="Times New Roman"/>
          <w:sz w:val="24"/>
          <w:szCs w:val="24"/>
        </w:rPr>
      </w:pPr>
      <w:r>
        <w:rPr>
          <w:i/>
          <w:iCs/>
          <w:sz w:val="24"/>
          <w:szCs w:val="24"/>
        </w:rPr>
        <w:t>fd)</w:t>
      </w:r>
      <w:r>
        <w:rPr>
          <w:sz w:val="24"/>
          <w:szCs w:val="24"/>
        </w:rPr>
        <w:tab/>
        <w:t>-pinceajtó: szélessége : max 1,8m</w:t>
      </w:r>
    </w:p>
    <w:p>
      <w:pPr>
        <w:pStyle w:val="TextBody"/>
        <w:bidi w:val="0"/>
        <w:spacing w:lineRule="auto" w:line="240" w:before="0" w:after="0"/>
        <w:ind w:left="980" w:hanging="400"/>
        <w:jc w:val="both"/>
        <w:rPr>
          <w:rFonts w:ascii="Times New Roman" w:hAnsi="Times New Roman"/>
          <w:sz w:val="24"/>
          <w:szCs w:val="24"/>
        </w:rPr>
      </w:pPr>
      <w:r>
        <w:rPr>
          <w:i/>
          <w:iCs/>
          <w:sz w:val="24"/>
          <w:szCs w:val="24"/>
        </w:rPr>
        <w:t>fe)</w:t>
      </w:r>
      <w:r>
        <w:rPr>
          <w:sz w:val="24"/>
          <w:szCs w:val="24"/>
        </w:rPr>
        <w:tab/>
        <w:t>-tetőhéjazat: -nád új építésnél vagy nádazott épület felújításánál kivételesen: égetett agyagcserép barna vagy natúr cserép színben meglévő fedés felújításánál</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r>
      <w:r>
        <w:rPr>
          <w:rStyle w:val="FootnoteAnchor"/>
          <w:sz w:val="24"/>
          <w:szCs w:val="24"/>
        </w:rPr>
        <w:footnoteReference w:id="36"/>
      </w:r>
      <w:r>
        <w:rPr>
          <w:sz w:val="24"/>
          <w:szCs w:val="24"/>
        </w:rPr>
        <w:t>Az övezetben telekalakítás e rendelet 4. számú függeléke szerinti építés érdekében: kopárság rovására max 90 m2 -es telek alakítható.</w:t>
      </w:r>
    </w:p>
    <w:p>
      <w:pPr>
        <w:pStyle w:val="TextBody"/>
        <w:bidi w:val="0"/>
        <w:spacing w:lineRule="auto" w:line="240" w:before="0" w:after="0"/>
        <w:ind w:left="580" w:hanging="560"/>
        <w:jc w:val="both"/>
        <w:rPr>
          <w:rFonts w:ascii="Times New Roman" w:hAnsi="Times New Roman"/>
          <w:sz w:val="24"/>
          <w:szCs w:val="24"/>
        </w:rPr>
      </w:pPr>
      <w:r>
        <w:rPr>
          <w:i/>
          <w:iCs/>
          <w:sz w:val="24"/>
          <w:szCs w:val="24"/>
        </w:rPr>
        <w:t>h)</w:t>
      </w:r>
      <w:r>
        <w:rPr>
          <w:sz w:val="24"/>
          <w:szCs w:val="24"/>
        </w:rPr>
        <w:tab/>
      </w:r>
      <w:r>
        <w:rPr>
          <w:rStyle w:val="FootnoteAnchor"/>
          <w:sz w:val="24"/>
          <w:szCs w:val="24"/>
        </w:rPr>
        <w:footnoteReference w:id="37"/>
      </w:r>
      <w:r>
        <w:rPr>
          <w:sz w:val="24"/>
          <w:szCs w:val="24"/>
        </w:rPr>
        <w:t>beépítettség: max 100%</w:t>
      </w:r>
    </w:p>
    <w:p>
      <w:pPr>
        <w:pStyle w:val="TextBody"/>
        <w:bidi w:val="0"/>
        <w:spacing w:lineRule="auto" w:line="240" w:before="0" w:after="0"/>
        <w:ind w:left="580" w:hanging="560"/>
        <w:jc w:val="both"/>
        <w:rPr>
          <w:rFonts w:ascii="Times New Roman" w:hAnsi="Times New Roman"/>
          <w:sz w:val="24"/>
          <w:szCs w:val="24"/>
        </w:rPr>
      </w:pPr>
      <w:r>
        <w:rPr>
          <w:i/>
          <w:iCs/>
          <w:sz w:val="24"/>
          <w:szCs w:val="24"/>
        </w:rPr>
        <w:t>i)</w:t>
      </w:r>
      <w:r>
        <w:rPr>
          <w:sz w:val="24"/>
          <w:szCs w:val="24"/>
        </w:rPr>
        <w:tab/>
        <w:t>homlokzati szélesség: max 6,5m</w:t>
      </w:r>
    </w:p>
    <w:p>
      <w:pPr>
        <w:pStyle w:val="TextBody"/>
        <w:bidi w:val="0"/>
        <w:spacing w:lineRule="auto" w:line="240" w:before="0" w:after="0"/>
        <w:ind w:left="580" w:hanging="560"/>
        <w:jc w:val="both"/>
        <w:rPr>
          <w:rFonts w:ascii="Times New Roman" w:hAnsi="Times New Roman"/>
          <w:sz w:val="24"/>
          <w:szCs w:val="24"/>
        </w:rPr>
      </w:pPr>
      <w:r>
        <w:rPr>
          <w:i/>
          <w:iCs/>
          <w:sz w:val="24"/>
          <w:szCs w:val="24"/>
        </w:rPr>
        <w:t>j)</w:t>
      </w:r>
      <w:r>
        <w:rPr>
          <w:sz w:val="24"/>
          <w:szCs w:val="24"/>
        </w:rPr>
        <w:tab/>
        <w:t>Árnyékszékre az általános előírások és az alábbi építésügyi előírások az érvényesek:</w:t>
      </w:r>
    </w:p>
    <w:p>
      <w:pPr>
        <w:pStyle w:val="TextBody"/>
        <w:bidi w:val="0"/>
        <w:spacing w:lineRule="auto" w:line="240" w:before="0" w:after="0"/>
        <w:ind w:left="980" w:hanging="400"/>
        <w:jc w:val="both"/>
        <w:rPr>
          <w:rFonts w:ascii="Times New Roman" w:hAnsi="Times New Roman"/>
          <w:sz w:val="24"/>
          <w:szCs w:val="24"/>
        </w:rPr>
      </w:pPr>
      <w:r>
        <w:rPr>
          <w:i/>
          <w:iCs/>
          <w:sz w:val="24"/>
          <w:szCs w:val="24"/>
        </w:rPr>
        <w:t>ja)</w:t>
      </w:r>
      <w:r>
        <w:rPr>
          <w:sz w:val="24"/>
          <w:szCs w:val="24"/>
        </w:rPr>
        <w:tab/>
        <w:t>Csak évelő növényzettel a pincék megközelítésére szolgáló úttól nem feltárulva helyezhető el.</w:t>
      </w:r>
    </w:p>
    <w:p>
      <w:pPr>
        <w:pStyle w:val="TextBody"/>
        <w:bidi w:val="0"/>
        <w:spacing w:lineRule="auto" w:line="240" w:before="0" w:after="0"/>
        <w:ind w:left="980" w:hanging="400"/>
        <w:jc w:val="both"/>
        <w:rPr>
          <w:rFonts w:ascii="Times New Roman" w:hAnsi="Times New Roman"/>
          <w:sz w:val="24"/>
          <w:szCs w:val="24"/>
        </w:rPr>
      </w:pPr>
      <w:r>
        <w:rPr>
          <w:i/>
          <w:iCs/>
          <w:sz w:val="24"/>
          <w:szCs w:val="24"/>
        </w:rPr>
        <w:t>jb)</w:t>
      </w:r>
      <w:r>
        <w:rPr>
          <w:sz w:val="24"/>
          <w:szCs w:val="24"/>
        </w:rPr>
        <w:tab/>
        <w:t>Homlokzatmagassága: max 1,8m</w:t>
      </w:r>
    </w:p>
    <w:p>
      <w:pPr>
        <w:pStyle w:val="TextBody"/>
        <w:bidi w:val="0"/>
        <w:spacing w:lineRule="auto" w:line="240" w:before="0" w:after="0"/>
        <w:ind w:left="980" w:hanging="400"/>
        <w:jc w:val="both"/>
        <w:rPr>
          <w:rFonts w:ascii="Times New Roman" w:hAnsi="Times New Roman"/>
          <w:sz w:val="24"/>
          <w:szCs w:val="24"/>
        </w:rPr>
      </w:pPr>
      <w:r>
        <w:rPr>
          <w:i/>
          <w:iCs/>
          <w:sz w:val="24"/>
          <w:szCs w:val="24"/>
        </w:rPr>
        <w:t>jc)</w:t>
      </w:r>
      <w:r>
        <w:rPr>
          <w:sz w:val="24"/>
          <w:szCs w:val="24"/>
        </w:rPr>
        <w:tab/>
        <w:t>Homlokzati felülete: sötét mázolású vagy natúr pácolású faszerkezet</w:t>
      </w:r>
    </w:p>
    <w:p>
      <w:pPr>
        <w:pStyle w:val="TextBody"/>
        <w:bidi w:val="0"/>
        <w:spacing w:lineRule="auto" w:line="240" w:before="0" w:after="0"/>
        <w:ind w:left="980" w:hanging="400"/>
        <w:jc w:val="both"/>
        <w:rPr>
          <w:rFonts w:ascii="Times New Roman" w:hAnsi="Times New Roman"/>
          <w:sz w:val="24"/>
          <w:szCs w:val="24"/>
        </w:rPr>
      </w:pPr>
      <w:r>
        <w:rPr>
          <w:i/>
          <w:iCs/>
          <w:sz w:val="24"/>
          <w:szCs w:val="24"/>
        </w:rPr>
        <w:t>jd)</w:t>
      </w:r>
      <w:r>
        <w:rPr>
          <w:sz w:val="24"/>
          <w:szCs w:val="24"/>
        </w:rPr>
        <w:tab/>
        <w:t>Tetőhéjazat: a présházra előírtak szerint</w:t>
      </w:r>
    </w:p>
    <w:p>
      <w:pPr>
        <w:pStyle w:val="TextBody"/>
        <w:bidi w:val="0"/>
        <w:spacing w:lineRule="auto" w:line="240"/>
        <w:jc w:val="center"/>
        <w:rPr>
          <w:rFonts w:ascii="Times New Roman" w:hAnsi="Times New Roman"/>
          <w:b/>
          <w:b/>
          <w:bCs/>
          <w:sz w:val="24"/>
          <w:szCs w:val="24"/>
        </w:rPr>
      </w:pPr>
      <w:r>
        <w:rPr>
          <w:b/>
          <w:bCs/>
          <w:sz w:val="24"/>
          <w:szCs w:val="24"/>
        </w:rPr>
        <w:t>Vízgazdálkodási területek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26. §</w:t>
      </w:r>
    </w:p>
    <w:p>
      <w:pPr>
        <w:pStyle w:val="TextBody"/>
        <w:bidi w:val="0"/>
        <w:spacing w:lineRule="auto" w:line="240" w:before="0" w:after="0"/>
        <w:ind w:left="0" w:hanging="0"/>
        <w:jc w:val="both"/>
        <w:rPr>
          <w:rFonts w:ascii="Times New Roman" w:hAnsi="Times New Roman"/>
          <w:sz w:val="24"/>
          <w:szCs w:val="24"/>
        </w:rPr>
      </w:pPr>
      <w:r>
        <w:rPr>
          <w:sz w:val="24"/>
          <w:szCs w:val="24"/>
        </w:rPr>
        <w:t>(1) Vízgazdálkodási területbe a Duna, a hullámtér és a csatornák tartozik.</w:t>
      </w:r>
    </w:p>
    <w:p>
      <w:pPr>
        <w:pStyle w:val="TextBody"/>
        <w:bidi w:val="0"/>
        <w:spacing w:lineRule="auto" w:line="240" w:before="240" w:after="0"/>
        <w:ind w:left="0" w:hanging="0"/>
        <w:jc w:val="both"/>
        <w:rPr>
          <w:rFonts w:ascii="Times New Roman" w:hAnsi="Times New Roman"/>
          <w:sz w:val="24"/>
          <w:szCs w:val="24"/>
        </w:rPr>
      </w:pPr>
      <w:r>
        <w:rPr>
          <w:sz w:val="24"/>
          <w:szCs w:val="24"/>
        </w:rPr>
        <w:t>(2) A terület az alábbi övezetekre tagolódik: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r>
      <w:r>
        <w:rPr>
          <w:b/>
          <w:bCs/>
          <w:sz w:val="24"/>
          <w:szCs w:val="24"/>
        </w:rPr>
        <w:t xml:space="preserve">(V-1) </w:t>
      </w:r>
      <w:r>
        <w:rPr>
          <w:sz w:val="24"/>
          <w:szCs w:val="24"/>
        </w:rPr>
        <w:t>Vízfelület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r>
      <w:r>
        <w:rPr>
          <w:b/>
          <w:bCs/>
          <w:sz w:val="24"/>
          <w:szCs w:val="24"/>
        </w:rPr>
        <w:t>(V-2)</w:t>
      </w:r>
      <w:r>
        <w:rPr>
          <w:sz w:val="24"/>
          <w:szCs w:val="24"/>
        </w:rPr>
        <w:t xml:space="preserve"> Védgát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r>
      <w:r>
        <w:rPr>
          <w:b/>
          <w:bCs/>
          <w:sz w:val="24"/>
          <w:szCs w:val="24"/>
        </w:rPr>
        <w:t>(V-3)</w:t>
      </w:r>
      <w:r>
        <w:rPr>
          <w:sz w:val="24"/>
          <w:szCs w:val="24"/>
        </w:rPr>
        <w:t xml:space="preserve"> Hullámtéri erdőövezet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r>
      <w:r>
        <w:rPr>
          <w:b/>
          <w:bCs/>
          <w:sz w:val="24"/>
          <w:szCs w:val="24"/>
        </w:rPr>
        <w:t>(V-4)</w:t>
      </w:r>
      <w:r>
        <w:rPr>
          <w:sz w:val="24"/>
          <w:szCs w:val="24"/>
        </w:rPr>
        <w:t xml:space="preserve"> Hullámtéri mezőgazdasági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r>
      <w:r>
        <w:rPr>
          <w:rStyle w:val="FootnoteAnchor"/>
          <w:sz w:val="24"/>
          <w:szCs w:val="24"/>
        </w:rPr>
        <w:footnoteReference w:id="38"/>
      </w:r>
      <w:r>
        <w:rPr>
          <w:rStyle w:val="FootnoteAnchor"/>
          <w:sz w:val="24"/>
          <w:szCs w:val="24"/>
        </w:rPr>
        <w:footnoteReference w:id="39"/>
      </w:r>
      <w:r>
        <w:rPr>
          <w:b/>
          <w:bCs/>
          <w:sz w:val="24"/>
          <w:szCs w:val="24"/>
        </w:rPr>
        <w:t>(V-6)</w:t>
      </w:r>
      <w:r>
        <w:rPr>
          <w:sz w:val="24"/>
          <w:szCs w:val="24"/>
        </w:rPr>
        <w:t xml:space="preserve"> Beépített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r>
      <w:r>
        <w:rPr>
          <w:b/>
          <w:bCs/>
          <w:sz w:val="24"/>
          <w:szCs w:val="24"/>
        </w:rPr>
        <w:t>(V-7)</w:t>
      </w:r>
      <w:r>
        <w:rPr>
          <w:sz w:val="24"/>
          <w:szCs w:val="24"/>
        </w:rPr>
        <w:t xml:space="preserve"> Belterületi vízgyűjtő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r>
      <w:r>
        <w:rPr>
          <w:b/>
          <w:bCs/>
          <w:sz w:val="24"/>
          <w:szCs w:val="24"/>
        </w:rPr>
        <w:t xml:space="preserve">(V-8) </w:t>
      </w:r>
      <w:r>
        <w:rPr>
          <w:sz w:val="24"/>
          <w:szCs w:val="24"/>
        </w:rPr>
        <w:t>Bányatelek</w:t>
      </w:r>
    </w:p>
    <w:p>
      <w:pPr>
        <w:pStyle w:val="TextBody"/>
        <w:bidi w:val="0"/>
        <w:spacing w:lineRule="auto" w:line="240" w:before="240" w:after="0"/>
        <w:ind w:left="0" w:hanging="0"/>
        <w:jc w:val="both"/>
        <w:rPr>
          <w:rFonts w:ascii="Times New Roman" w:hAnsi="Times New Roman"/>
          <w:sz w:val="24"/>
          <w:szCs w:val="24"/>
        </w:rPr>
      </w:pPr>
      <w:r>
        <w:rPr>
          <w:sz w:val="24"/>
          <w:szCs w:val="24"/>
        </w:rPr>
        <w:t>(3) (V-1), (V-2), (V-3), (V-4) és (V-8) övezetben kizárólag árvízvédelmi építmény helyezhető el.</w:t>
      </w:r>
    </w:p>
    <w:p>
      <w:pPr>
        <w:pStyle w:val="TextBody"/>
        <w:bidi w:val="0"/>
        <w:spacing w:lineRule="auto" w:line="240" w:before="240" w:after="0"/>
        <w:ind w:left="0" w:hanging="0"/>
        <w:jc w:val="both"/>
        <w:rPr>
          <w:rFonts w:ascii="Times New Roman" w:hAnsi="Times New Roman"/>
          <w:sz w:val="24"/>
          <w:szCs w:val="24"/>
        </w:rPr>
      </w:pPr>
      <w:r>
        <w:rPr>
          <w:sz w:val="24"/>
          <w:szCs w:val="24"/>
        </w:rPr>
        <w:t>(4)</w:t>
      </w:r>
      <w:r>
        <w:rPr>
          <w:rStyle w:val="FootnoteAnchor"/>
          <w:sz w:val="24"/>
          <w:szCs w:val="24"/>
        </w:rPr>
        <w:footnoteReference w:id="40"/>
      </w:r>
      <w:r>
        <w:rPr>
          <w:sz w:val="24"/>
          <w:szCs w:val="24"/>
        </w:rPr>
        <w:t xml:space="preserve"> </w:t>
      </w:r>
      <w:r>
        <w:rPr>
          <w:rStyle w:val="FootnoteAnchor"/>
          <w:sz w:val="24"/>
          <w:szCs w:val="24"/>
        </w:rPr>
        <w:footnoteReference w:id="41"/>
      </w:r>
      <w:r>
        <w:rPr>
          <w:sz w:val="24"/>
          <w:szCs w:val="24"/>
        </w:rPr>
        <w:t xml:space="preserve"> </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(V-6) beépített övezetbe a szabályozási terven lehatárolt illetve a hullámtér jogszerűen beépített telkei tartoznak.</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az övezetben átépítés, felújítás, helyreállítás, korszerűsítés végezhető az alábbi feltételekkel:</w:t>
      </w:r>
    </w:p>
    <w:p>
      <w:pPr>
        <w:pStyle w:val="TextBody"/>
        <w:bidi w:val="0"/>
        <w:spacing w:lineRule="auto" w:line="240" w:before="0" w:after="0"/>
        <w:ind w:left="980" w:hanging="400"/>
        <w:jc w:val="both"/>
        <w:rPr>
          <w:rFonts w:ascii="Times New Roman" w:hAnsi="Times New Roman"/>
          <w:sz w:val="24"/>
          <w:szCs w:val="24"/>
        </w:rPr>
      </w:pPr>
      <w:r>
        <w:rPr>
          <w:i/>
          <w:iCs/>
          <w:sz w:val="24"/>
          <w:szCs w:val="24"/>
        </w:rPr>
        <w:t>ba)</w:t>
      </w:r>
      <w:r>
        <w:rPr>
          <w:sz w:val="24"/>
          <w:szCs w:val="24"/>
        </w:rPr>
        <w:tab/>
        <w:t>funkció: jogszerűen meglévő, árvízvédelmi, természetvédelmi, szabadidős-, és turisztikai</w:t>
      </w:r>
    </w:p>
    <w:p>
      <w:pPr>
        <w:pStyle w:val="TextBody"/>
        <w:bidi w:val="0"/>
        <w:spacing w:lineRule="auto" w:line="240" w:before="0" w:after="0"/>
        <w:ind w:left="980" w:hanging="400"/>
        <w:jc w:val="both"/>
        <w:rPr>
          <w:rFonts w:ascii="Times New Roman" w:hAnsi="Times New Roman"/>
          <w:sz w:val="24"/>
          <w:szCs w:val="24"/>
        </w:rPr>
      </w:pPr>
      <w:r>
        <w:rPr>
          <w:i/>
          <w:iCs/>
          <w:sz w:val="24"/>
          <w:szCs w:val="24"/>
        </w:rPr>
        <w:t>bb)</w:t>
      </w:r>
      <w:r>
        <w:rPr>
          <w:sz w:val="24"/>
          <w:szCs w:val="24"/>
        </w:rPr>
        <w:tab/>
        <w:t>beépítettségi %-át nem meghaladó mértékű</w:t>
      </w:r>
    </w:p>
    <w:p>
      <w:pPr>
        <w:pStyle w:val="TextBody"/>
        <w:bidi w:val="0"/>
        <w:spacing w:lineRule="auto" w:line="240" w:before="0" w:after="0"/>
        <w:ind w:left="980" w:hanging="400"/>
        <w:jc w:val="both"/>
        <w:rPr>
          <w:rFonts w:ascii="Times New Roman" w:hAnsi="Times New Roman"/>
          <w:sz w:val="24"/>
          <w:szCs w:val="24"/>
        </w:rPr>
      </w:pPr>
      <w:r>
        <w:rPr>
          <w:i/>
          <w:iCs/>
          <w:sz w:val="24"/>
          <w:szCs w:val="24"/>
        </w:rPr>
        <w:t>bc)</w:t>
      </w:r>
      <w:r>
        <w:rPr>
          <w:sz w:val="24"/>
          <w:szCs w:val="24"/>
        </w:rPr>
        <w:tab/>
        <w:t>magastetős kialakítás kivételével a kubatúrát nem növeli</w:t>
      </w:r>
    </w:p>
    <w:p>
      <w:pPr>
        <w:pStyle w:val="TextBody"/>
        <w:bidi w:val="0"/>
        <w:spacing w:lineRule="auto" w:line="240" w:before="0" w:after="0"/>
        <w:ind w:left="980" w:hanging="400"/>
        <w:jc w:val="both"/>
        <w:rPr>
          <w:rFonts w:ascii="Times New Roman" w:hAnsi="Times New Roman"/>
          <w:sz w:val="24"/>
          <w:szCs w:val="24"/>
        </w:rPr>
      </w:pPr>
      <w:r>
        <w:rPr>
          <w:i/>
          <w:iCs/>
          <w:sz w:val="24"/>
          <w:szCs w:val="24"/>
        </w:rPr>
        <w:t>bd)</w:t>
      </w:r>
      <w:r>
        <w:rPr>
          <w:sz w:val="24"/>
          <w:szCs w:val="24"/>
        </w:rPr>
        <w:tab/>
        <w:t>árvíz miatti kártérítési kötelezettség kizárásával</w:t>
      </w:r>
    </w:p>
    <w:p>
      <w:pPr>
        <w:pStyle w:val="TextBody"/>
        <w:bidi w:val="0"/>
        <w:spacing w:lineRule="auto" w:line="240" w:before="0" w:after="0"/>
        <w:ind w:left="980" w:hanging="400"/>
        <w:jc w:val="both"/>
        <w:rPr>
          <w:rFonts w:ascii="Times New Roman" w:hAnsi="Times New Roman"/>
          <w:sz w:val="24"/>
          <w:szCs w:val="24"/>
        </w:rPr>
      </w:pPr>
      <w:r>
        <w:rPr>
          <w:i/>
          <w:iCs/>
          <w:sz w:val="24"/>
          <w:szCs w:val="24"/>
        </w:rPr>
        <w:t>be)</w:t>
      </w:r>
      <w:r>
        <w:rPr>
          <w:sz w:val="24"/>
          <w:szCs w:val="24"/>
        </w:rPr>
        <w:tab/>
        <w:t>meglévő egyedi kutak szennyeződésektől való védelme biztosított,</w:t>
      </w:r>
    </w:p>
    <w:p>
      <w:pPr>
        <w:pStyle w:val="TextBody"/>
        <w:bidi w:val="0"/>
        <w:spacing w:lineRule="auto" w:line="240" w:before="0" w:after="0"/>
        <w:ind w:left="980" w:hanging="400"/>
        <w:jc w:val="both"/>
        <w:rPr>
          <w:rFonts w:ascii="Times New Roman" w:hAnsi="Times New Roman"/>
          <w:sz w:val="24"/>
          <w:szCs w:val="24"/>
        </w:rPr>
      </w:pPr>
      <w:r>
        <w:rPr>
          <w:i/>
          <w:iCs/>
          <w:sz w:val="24"/>
          <w:szCs w:val="24"/>
        </w:rPr>
        <w:t>bf)</w:t>
      </w:r>
      <w:r>
        <w:rPr>
          <w:sz w:val="24"/>
          <w:szCs w:val="24"/>
        </w:rPr>
        <w:tab/>
        <w:t>a keletkező folyékony települési hulladék zárt szivárgásmentes gyűjtése megoldott.</w:t>
      </w:r>
    </w:p>
    <w:p>
      <w:pPr>
        <w:pStyle w:val="TextBody"/>
        <w:bidi w:val="0"/>
        <w:spacing w:lineRule="auto" w:line="240" w:before="240" w:after="0"/>
        <w:ind w:left="0" w:hanging="0"/>
        <w:jc w:val="both"/>
        <w:rPr>
          <w:rFonts w:ascii="Times New Roman" w:hAnsi="Times New Roman"/>
          <w:sz w:val="24"/>
          <w:szCs w:val="24"/>
        </w:rPr>
      </w:pPr>
      <w:r>
        <w:rPr>
          <w:sz w:val="24"/>
          <w:szCs w:val="24"/>
        </w:rPr>
        <w:t>(5) (V-7) Belterületi vízgyűjtő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Az ún. Kopolyák ( agyaggödrök vízgyűjtő medre ) és zöldfelületi környezetük területe, a város sajátos kondicionáló zöldfelületei, kiemelkedő rekreációs jelentőséggel bíró, a zöldfelületi rendszer potenciális fejlesztési területei.</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Az övezetben csak kiselemes szilárd burkolat létesíthető.</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Vendéglátó épület, pavilon nem építhető.</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Kizárólag rekreációs kerti építmények, berendezések helyezhetők el</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Az övezetben bármilyen építési, terep átalakítási munka, növénytelepítés, berendezés elhelyezése csak kertépítészeti terv alapján történhet.</w:t>
      </w:r>
    </w:p>
    <w:p>
      <w:pPr>
        <w:pStyle w:val="TextBody"/>
        <w:bidi w:val="0"/>
        <w:spacing w:lineRule="auto" w:line="240"/>
        <w:jc w:val="center"/>
        <w:rPr>
          <w:rFonts w:ascii="Times New Roman" w:hAnsi="Times New Roman"/>
          <w:sz w:val="24"/>
          <w:szCs w:val="24"/>
        </w:rPr>
      </w:pPr>
      <w:r>
        <w:rPr>
          <w:b/>
          <w:bCs/>
          <w:sz w:val="24"/>
          <w:szCs w:val="24"/>
        </w:rPr>
        <w:t>Régészeti park szakasz</w:t>
      </w:r>
      <w:r>
        <w:rPr>
          <w:sz w:val="24"/>
          <w:szCs w:val="24"/>
        </w:rPr>
        <w:t xml:space="preserve"> </w:t>
      </w:r>
      <w:r>
        <w:rPr>
          <w:rStyle w:val="FootnoteAnchor"/>
          <w:sz w:val="24"/>
          <w:szCs w:val="24"/>
        </w:rPr>
        <w:footnoteReference w:id="42"/>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26/A. §</w:t>
      </w:r>
    </w:p>
    <w:p>
      <w:pPr>
        <w:pStyle w:val="TextBody"/>
        <w:bidi w:val="0"/>
        <w:spacing w:lineRule="auto" w:line="240" w:before="0" w:after="0"/>
        <w:ind w:left="0" w:hanging="0"/>
        <w:jc w:val="both"/>
        <w:rPr>
          <w:rFonts w:ascii="Times New Roman" w:hAnsi="Times New Roman"/>
          <w:sz w:val="24"/>
          <w:szCs w:val="24"/>
        </w:rPr>
      </w:pPr>
      <w:r>
        <w:rPr>
          <w:sz w:val="24"/>
          <w:szCs w:val="24"/>
        </w:rPr>
        <w:t>(1) (Kr) Régészeti park a szabályozási terven lehatárolt.</w:t>
      </w:r>
    </w:p>
    <w:p>
      <w:pPr>
        <w:pStyle w:val="TextBody"/>
        <w:bidi w:val="0"/>
        <w:spacing w:lineRule="auto" w:line="240" w:before="240" w:after="0"/>
        <w:ind w:left="0" w:hanging="0"/>
        <w:jc w:val="both"/>
        <w:rPr>
          <w:rFonts w:ascii="Times New Roman" w:hAnsi="Times New Roman"/>
          <w:sz w:val="24"/>
          <w:szCs w:val="24"/>
        </w:rPr>
      </w:pPr>
      <w:r>
        <w:rPr>
          <w:sz w:val="24"/>
          <w:szCs w:val="24"/>
        </w:rPr>
        <w:t>(2) Elhelyezhető: a terület alaprendeltetésének megfelelő közösségi és kiszolgáló építmény</w:t>
      </w:r>
    </w:p>
    <w:p>
      <w:pPr>
        <w:pStyle w:val="TextBody"/>
        <w:bidi w:val="0"/>
        <w:spacing w:lineRule="auto" w:line="240" w:before="240" w:after="0"/>
        <w:ind w:left="0" w:hanging="0"/>
        <w:jc w:val="both"/>
        <w:rPr>
          <w:rFonts w:ascii="Times New Roman" w:hAnsi="Times New Roman"/>
          <w:sz w:val="24"/>
          <w:szCs w:val="24"/>
        </w:rPr>
      </w:pPr>
      <w:r>
        <w:rPr>
          <w:sz w:val="24"/>
          <w:szCs w:val="24"/>
        </w:rPr>
        <w:t>(3) Kialakítható telek: min 1000m2</w:t>
      </w:r>
    </w:p>
    <w:p>
      <w:pPr>
        <w:pStyle w:val="TextBody"/>
        <w:bidi w:val="0"/>
        <w:spacing w:lineRule="auto" w:line="240" w:before="240" w:after="0"/>
        <w:ind w:left="0" w:hanging="0"/>
        <w:jc w:val="both"/>
        <w:rPr>
          <w:rFonts w:ascii="Times New Roman" w:hAnsi="Times New Roman"/>
          <w:sz w:val="24"/>
          <w:szCs w:val="24"/>
        </w:rPr>
      </w:pPr>
      <w:r>
        <w:rPr>
          <w:sz w:val="24"/>
          <w:szCs w:val="24"/>
        </w:rPr>
        <w:t>(4) Beépítés módja: szabadon álló</w:t>
      </w:r>
    </w:p>
    <w:p>
      <w:pPr>
        <w:pStyle w:val="TextBody"/>
        <w:bidi w:val="0"/>
        <w:spacing w:lineRule="auto" w:line="240" w:before="240" w:after="0"/>
        <w:ind w:left="0" w:hanging="0"/>
        <w:jc w:val="both"/>
        <w:rPr>
          <w:rFonts w:ascii="Times New Roman" w:hAnsi="Times New Roman"/>
          <w:sz w:val="24"/>
          <w:szCs w:val="24"/>
        </w:rPr>
      </w:pPr>
      <w:r>
        <w:rPr>
          <w:sz w:val="24"/>
          <w:szCs w:val="24"/>
        </w:rPr>
        <w:t>(5) Beépítettség: max 2%</w:t>
      </w:r>
    </w:p>
    <w:p>
      <w:pPr>
        <w:pStyle w:val="TextBody"/>
        <w:bidi w:val="0"/>
        <w:spacing w:lineRule="auto" w:line="240" w:before="240" w:after="0"/>
        <w:ind w:left="0" w:hanging="0"/>
        <w:jc w:val="both"/>
        <w:rPr>
          <w:rFonts w:ascii="Times New Roman" w:hAnsi="Times New Roman"/>
          <w:sz w:val="24"/>
          <w:szCs w:val="24"/>
        </w:rPr>
      </w:pPr>
      <w:r>
        <w:rPr>
          <w:sz w:val="24"/>
          <w:szCs w:val="24"/>
        </w:rPr>
        <w:t>(6) Építménymagasság max 4,5m, ami örökségvédelmi szükségszerűségből változhat.</w:t>
      </w:r>
    </w:p>
    <w:p>
      <w:pPr>
        <w:pStyle w:val="TextBody"/>
        <w:bidi w:val="0"/>
        <w:spacing w:lineRule="auto" w:line="240" w:before="240" w:after="0"/>
        <w:ind w:left="0" w:hanging="0"/>
        <w:jc w:val="both"/>
        <w:rPr>
          <w:rFonts w:ascii="Times New Roman" w:hAnsi="Times New Roman"/>
          <w:sz w:val="24"/>
          <w:szCs w:val="24"/>
        </w:rPr>
      </w:pPr>
      <w:r>
        <w:rPr>
          <w:sz w:val="24"/>
          <w:szCs w:val="24"/>
        </w:rPr>
        <w:t>(7) A közművesítettség legalább részleges.</w:t>
      </w:r>
    </w:p>
    <w:p>
      <w:pPr>
        <w:pStyle w:val="TextBody"/>
        <w:bidi w:val="0"/>
        <w:spacing w:lineRule="auto" w:line="240" w:before="240" w:after="0"/>
        <w:ind w:left="0" w:hanging="0"/>
        <w:jc w:val="both"/>
        <w:rPr>
          <w:rFonts w:ascii="Times New Roman" w:hAnsi="Times New Roman"/>
          <w:sz w:val="24"/>
          <w:szCs w:val="24"/>
        </w:rPr>
      </w:pPr>
      <w:r>
        <w:rPr>
          <w:sz w:val="24"/>
          <w:szCs w:val="24"/>
        </w:rPr>
        <w:t>(8) Zöldfelület: min 80%</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Fásított köztér</w:t>
      </w:r>
      <w:r>
        <w:rPr>
          <w:b/>
          <w:bCs/>
          <w:sz w:val="24"/>
          <w:szCs w:val="24"/>
        </w:rPr>
        <w:t xml:space="preserve"> </w:t>
      </w:r>
      <w:r>
        <w:rPr>
          <w:rStyle w:val="FootnoteAnchor"/>
          <w:b/>
          <w:bCs/>
          <w:sz w:val="24"/>
          <w:szCs w:val="24"/>
        </w:rPr>
        <w:footnoteReference w:id="43"/>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26/B. §</w:t>
      </w:r>
      <w:r>
        <w:rPr>
          <w:rStyle w:val="FootnoteAnchor"/>
          <w:b/>
          <w:bCs/>
          <w:sz w:val="24"/>
          <w:szCs w:val="24"/>
        </w:rPr>
        <w:footnoteReference w:id="44"/>
      </w:r>
    </w:p>
    <w:p>
      <w:pPr>
        <w:pStyle w:val="TextBody"/>
        <w:bidi w:val="0"/>
        <w:spacing w:lineRule="auto" w:line="240" w:before="0" w:after="0"/>
        <w:ind w:left="0" w:hanging="0"/>
        <w:jc w:val="both"/>
        <w:rPr>
          <w:rFonts w:ascii="Times New Roman" w:hAnsi="Times New Roman"/>
          <w:sz w:val="24"/>
          <w:szCs w:val="24"/>
        </w:rPr>
      </w:pPr>
      <w:r>
        <w:rPr>
          <w:sz w:val="24"/>
          <w:szCs w:val="24"/>
        </w:rPr>
        <w:t>(1) A (Kf) fásított köztér a szabályozási terven lehatárolt.</w:t>
      </w:r>
    </w:p>
    <w:p>
      <w:pPr>
        <w:pStyle w:val="TextBody"/>
        <w:bidi w:val="0"/>
        <w:spacing w:lineRule="auto" w:line="240" w:before="240" w:after="0"/>
        <w:ind w:left="0" w:hanging="0"/>
        <w:jc w:val="both"/>
        <w:rPr>
          <w:rFonts w:ascii="Times New Roman" w:hAnsi="Times New Roman"/>
          <w:sz w:val="24"/>
          <w:szCs w:val="24"/>
        </w:rPr>
      </w:pPr>
      <w:r>
        <w:rPr>
          <w:sz w:val="24"/>
          <w:szCs w:val="24"/>
        </w:rPr>
        <w:t>(2) Az övezetben elhelyezhetők: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szabadtéri rendezvényekkel kapcsolatos ideiglenes épületek</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művészeti alkotások</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díszkút, utcabútorok</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gyalogos és parkoló felületek</w:t>
      </w:r>
    </w:p>
    <w:p>
      <w:pPr>
        <w:pStyle w:val="TextBody"/>
        <w:bidi w:val="0"/>
        <w:spacing w:lineRule="auto" w:line="240" w:before="240" w:after="0"/>
        <w:ind w:left="0" w:hanging="0"/>
        <w:jc w:val="both"/>
        <w:rPr>
          <w:rFonts w:ascii="Times New Roman" w:hAnsi="Times New Roman"/>
          <w:sz w:val="24"/>
          <w:szCs w:val="24"/>
        </w:rPr>
      </w:pPr>
      <w:r>
        <w:rPr>
          <w:sz w:val="24"/>
          <w:szCs w:val="24"/>
        </w:rPr>
        <w:t>(3) Beépítettség: max 2% (4) Zöldfelület: legalább 1 lombos fa/70m</w:t>
      </w:r>
      <w:r>
        <w:rPr>
          <w:sz w:val="24"/>
          <w:szCs w:val="24"/>
          <w:vertAlign w:val="superscript"/>
        </w:rPr>
        <w:t>2</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26/C. §</w:t>
      </w:r>
      <w:r>
        <w:rPr>
          <w:rStyle w:val="FootnoteAnchor"/>
          <w:b/>
          <w:bCs/>
          <w:sz w:val="24"/>
          <w:szCs w:val="24"/>
        </w:rPr>
        <w:footnoteReference w:id="45"/>
      </w:r>
    </w:p>
    <w:p>
      <w:pPr>
        <w:pStyle w:val="TextBody"/>
        <w:bidi w:val="0"/>
        <w:spacing w:lineRule="auto" w:line="240" w:before="0" w:after="0"/>
        <w:ind w:left="0" w:hanging="0"/>
        <w:jc w:val="both"/>
        <w:rPr>
          <w:rFonts w:ascii="Times New Roman" w:hAnsi="Times New Roman"/>
          <w:sz w:val="24"/>
          <w:szCs w:val="24"/>
        </w:rPr>
      </w:pPr>
      <w:r>
        <w:rPr>
          <w:sz w:val="24"/>
          <w:szCs w:val="24"/>
        </w:rPr>
        <w:t>(1) Különleges beépítésre nem szánt terület – megújuló energiaforrás elhelyezésére szolgáló terület a Szabályozási terven Kb-En jellel jelölt övezet.</w:t>
      </w:r>
    </w:p>
    <w:p>
      <w:pPr>
        <w:pStyle w:val="TextBody"/>
        <w:bidi w:val="0"/>
        <w:spacing w:lineRule="auto" w:line="240" w:before="240" w:after="0"/>
        <w:ind w:left="0" w:hanging="0"/>
        <w:jc w:val="both"/>
        <w:rPr>
          <w:rFonts w:ascii="Times New Roman" w:hAnsi="Times New Roman"/>
          <w:sz w:val="24"/>
          <w:szCs w:val="24"/>
        </w:rPr>
      </w:pPr>
      <w:r>
        <w:rPr>
          <w:sz w:val="24"/>
          <w:szCs w:val="24"/>
        </w:rPr>
        <w:t>(2) Kb-En jelű területen a megújuló energiaforrások létesítményei, valamint az ezeket kiszolgáló épületek helyezhetők el. Lakófunkció az övezetben nem létesíthető.</w:t>
      </w:r>
    </w:p>
    <w:p>
      <w:pPr>
        <w:pStyle w:val="TextBody"/>
        <w:bidi w:val="0"/>
        <w:spacing w:lineRule="auto" w:line="240" w:before="240" w:after="0"/>
        <w:ind w:left="0" w:hanging="0"/>
        <w:jc w:val="both"/>
        <w:rPr>
          <w:rFonts w:ascii="Times New Roman" w:hAnsi="Times New Roman"/>
          <w:sz w:val="24"/>
          <w:szCs w:val="24"/>
        </w:rPr>
      </w:pPr>
      <w:r>
        <w:rPr>
          <w:sz w:val="24"/>
          <w:szCs w:val="24"/>
        </w:rPr>
        <w:t>(3) Kb-En jelű övezetben a</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épületek telepítése szabadon állóan történhet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beépítettség: max 2 %</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építménymagasság: max 5,0 m azzal, hogy az épületnek nem minősülő technológiai műtárgyak magassága meghaladhatja az övezetben előírt legnagyobb megengedett építménymagasságot igazolt technológiai igény esetén, azonban az övezetben előírt maximális építménymagasság kétszeresét nem haladhatja meg.</w:t>
      </w:r>
    </w:p>
    <w:p>
      <w:pPr>
        <w:pStyle w:val="TextBody"/>
        <w:bidi w:val="0"/>
        <w:spacing w:lineRule="auto" w:line="240" w:before="240" w:after="0"/>
        <w:ind w:left="0" w:hanging="0"/>
        <w:jc w:val="both"/>
        <w:rPr>
          <w:rFonts w:ascii="Times New Roman" w:hAnsi="Times New Roman"/>
          <w:sz w:val="24"/>
          <w:szCs w:val="24"/>
        </w:rPr>
      </w:pPr>
      <w:r>
        <w:rPr>
          <w:sz w:val="24"/>
          <w:szCs w:val="24"/>
        </w:rPr>
        <w:t>(4) Az övezetben a terület használatának figyelembe vételével, ahol lehetséges tájba illesztés céljából, az övezethatár mentén max. 1,2 m magas cserjesor telepítendő.</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26/D. §</w:t>
      </w:r>
      <w:r>
        <w:rPr>
          <w:rStyle w:val="FootnoteAnchor"/>
          <w:b/>
          <w:bCs/>
          <w:sz w:val="24"/>
          <w:szCs w:val="24"/>
        </w:rPr>
        <w:footnoteReference w:id="46"/>
      </w:r>
    </w:p>
    <w:p>
      <w:pPr>
        <w:pStyle w:val="TextBody"/>
        <w:bidi w:val="0"/>
        <w:spacing w:lineRule="auto" w:line="240" w:before="0" w:after="0"/>
        <w:ind w:left="0" w:hanging="0"/>
        <w:jc w:val="both"/>
        <w:rPr>
          <w:rFonts w:ascii="Times New Roman" w:hAnsi="Times New Roman"/>
          <w:sz w:val="24"/>
          <w:szCs w:val="24"/>
        </w:rPr>
      </w:pPr>
      <w:r>
        <w:rPr>
          <w:sz w:val="24"/>
          <w:szCs w:val="24"/>
        </w:rPr>
        <w:t>(1) Különleges beépítésre nem szánt terület – hulladékgazdálkodási terület a Szabályozási terven Kh jellel jelölt övezet.</w:t>
      </w:r>
    </w:p>
    <w:p>
      <w:pPr>
        <w:pStyle w:val="TextBody"/>
        <w:bidi w:val="0"/>
        <w:spacing w:lineRule="auto" w:line="240" w:before="240" w:after="0"/>
        <w:ind w:left="0" w:hanging="0"/>
        <w:jc w:val="both"/>
        <w:rPr>
          <w:rFonts w:ascii="Times New Roman" w:hAnsi="Times New Roman"/>
          <w:sz w:val="24"/>
          <w:szCs w:val="24"/>
        </w:rPr>
      </w:pPr>
      <w:r>
        <w:rPr>
          <w:sz w:val="24"/>
          <w:szCs w:val="24"/>
        </w:rPr>
        <w:t>(2) A területen</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 nem veszélyes hulladékok elhelyezését, válogatását, kezelését, hasznosítását szolgáló üzemi építmények,</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szociális épületek</w:t>
      </w:r>
    </w:p>
    <w:p>
      <w:pPr>
        <w:pStyle w:val="TextBody"/>
        <w:bidi w:val="0"/>
        <w:spacing w:lineRule="auto" w:line="240" w:before="0" w:after="0"/>
        <w:ind w:left="0" w:hanging="0"/>
        <w:jc w:val="both"/>
        <w:rPr>
          <w:rFonts w:ascii="Times New Roman" w:hAnsi="Times New Roman"/>
          <w:sz w:val="24"/>
          <w:szCs w:val="24"/>
        </w:rPr>
      </w:pPr>
      <w:r>
        <w:rPr>
          <w:sz w:val="24"/>
          <w:szCs w:val="24"/>
        </w:rPr>
        <w:t>helyezhetők el.</w:t>
      </w:r>
    </w:p>
    <w:p>
      <w:pPr>
        <w:pStyle w:val="TextBody"/>
        <w:bidi w:val="0"/>
        <w:spacing w:lineRule="auto" w:line="240" w:before="240" w:after="0"/>
        <w:ind w:left="0" w:hanging="0"/>
        <w:jc w:val="both"/>
        <w:rPr>
          <w:rFonts w:ascii="Times New Roman" w:hAnsi="Times New Roman"/>
          <w:sz w:val="24"/>
          <w:szCs w:val="24"/>
        </w:rPr>
      </w:pPr>
      <w:r>
        <w:rPr>
          <w:sz w:val="24"/>
          <w:szCs w:val="24"/>
        </w:rPr>
        <w:t>(3) Kh jelű övezetben a</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telek minimális mérete: 2000 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épületek telepítése szabadon állóan történhet,</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beépítettség: max 2 %,</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építménymagasság: max 4,5 m azzal, hogy technológiai igény esetén ez meghaladható, azonban az övezetben előírt maximális építménymagasság háromszorosánál nem lehet nagyobb.</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KÖZTERÜLETEK ELŐÍRÁSAI</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27. §</w:t>
      </w:r>
    </w:p>
    <w:p>
      <w:pPr>
        <w:pStyle w:val="TextBody"/>
        <w:bidi w:val="0"/>
        <w:spacing w:lineRule="auto" w:line="240" w:before="0" w:after="0"/>
        <w:ind w:left="0" w:hanging="0"/>
        <w:jc w:val="both"/>
        <w:rPr>
          <w:rFonts w:ascii="Times New Roman" w:hAnsi="Times New Roman"/>
          <w:sz w:val="24"/>
          <w:szCs w:val="24"/>
        </w:rPr>
      </w:pPr>
      <w:r>
        <w:rPr>
          <w:sz w:val="24"/>
          <w:szCs w:val="24"/>
        </w:rPr>
        <w:t>Közterületen új légvezeték nem létesíthető.</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 xml:space="preserve">ÉRTÉKVÉDELEM ELŐÍRÁSAI - </w:t>
      </w:r>
      <w:r>
        <w:rPr>
          <w:b/>
          <w:bCs/>
          <w:i/>
          <w:iCs/>
          <w:sz w:val="24"/>
          <w:szCs w:val="24"/>
        </w:rPr>
        <w:t>Régészeti értékek védelme</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28. §</w:t>
      </w:r>
      <w:r>
        <w:rPr>
          <w:rStyle w:val="FootnoteAnchor"/>
          <w:b/>
          <w:bCs/>
          <w:sz w:val="24"/>
          <w:szCs w:val="24"/>
        </w:rPr>
        <w:footnoteReference w:id="47"/>
      </w:r>
    </w:p>
    <w:p>
      <w:pPr>
        <w:pStyle w:val="TextBody"/>
        <w:bidi w:val="0"/>
        <w:spacing w:lineRule="auto" w:line="240" w:before="0" w:after="0"/>
        <w:ind w:left="0" w:hanging="0"/>
        <w:jc w:val="both"/>
        <w:rPr>
          <w:rFonts w:ascii="Times New Roman" w:hAnsi="Times New Roman"/>
          <w:sz w:val="24"/>
          <w:szCs w:val="24"/>
        </w:rPr>
      </w:pPr>
      <w:r>
        <w:rPr>
          <w:sz w:val="24"/>
          <w:szCs w:val="24"/>
        </w:rPr>
        <w:t>(1) A régészeti lelőhelyeket R függeléke tartalmazza és a szabályozási terv lehatárolja.</w:t>
      </w:r>
    </w:p>
    <w:p>
      <w:pPr>
        <w:pStyle w:val="TextBody"/>
        <w:bidi w:val="0"/>
        <w:spacing w:lineRule="auto" w:line="240" w:before="240" w:after="0"/>
        <w:ind w:left="0" w:hanging="0"/>
        <w:jc w:val="both"/>
        <w:rPr>
          <w:rFonts w:ascii="Times New Roman" w:hAnsi="Times New Roman"/>
          <w:sz w:val="24"/>
          <w:szCs w:val="24"/>
        </w:rPr>
      </w:pPr>
      <w:r>
        <w:rPr>
          <w:sz w:val="24"/>
          <w:szCs w:val="24"/>
        </w:rPr>
        <w:t>(2) Solt Város Képviselő-testülete az épített környezet alakításáról és védelméről szóló 1997. évi LXXVIII. törvény 6. § (3)a) alapján biztosított jogkörében a következő helyi építési szabályokat állapítja meg</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A RENDELET HATÁLYA</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1.  §</w:t>
      </w:r>
    </w:p>
    <w:p>
      <w:pPr>
        <w:pStyle w:val="TextBody"/>
        <w:bidi w:val="0"/>
        <w:spacing w:lineRule="auto" w:line="240" w:before="0" w:after="0"/>
        <w:ind w:left="0" w:hanging="0"/>
        <w:jc w:val="both"/>
        <w:rPr>
          <w:rFonts w:ascii="Times New Roman" w:hAnsi="Times New Roman"/>
          <w:sz w:val="24"/>
          <w:szCs w:val="24"/>
        </w:rPr>
      </w:pPr>
      <w:r>
        <w:rPr>
          <w:sz w:val="24"/>
          <w:szCs w:val="24"/>
        </w:rPr>
        <w:t>(1) E rendelet Solt közigazgatási területére terjed ki.</w:t>
      </w:r>
    </w:p>
    <w:p>
      <w:pPr>
        <w:pStyle w:val="TextBody"/>
        <w:bidi w:val="0"/>
        <w:spacing w:lineRule="auto" w:line="240" w:before="240" w:after="0"/>
        <w:ind w:left="0" w:hanging="0"/>
        <w:jc w:val="both"/>
        <w:rPr>
          <w:rFonts w:ascii="Times New Roman" w:hAnsi="Times New Roman"/>
          <w:sz w:val="24"/>
          <w:szCs w:val="24"/>
        </w:rPr>
      </w:pPr>
      <w:r>
        <w:rPr>
          <w:sz w:val="24"/>
          <w:szCs w:val="24"/>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 rendelet hatálya alá tartozó területen területet felhasználni, telket kialakítani, építményt, építményrészt, épületegyüttest építeni, átalakítani, bővíteni, felújítani, helyreállítani, korszerűsíteni és lebontani, elmozdítani, a rendeltetését megváltoztatni (a továbbiakban együtt: építési munka) valamint zöldfelületet alakítani és ezekre hatósági engedélyt adni e rendelet és a hozzá tartozó alábbi mellékletek szerint lehet:</w:t>
      </w:r>
    </w:p>
    <w:p>
      <w:pPr>
        <w:pStyle w:val="TextBody"/>
        <w:bidi w:val="0"/>
        <w:spacing w:lineRule="auto" w:line="240" w:before="0" w:after="0"/>
        <w:ind w:left="980" w:hanging="400"/>
        <w:jc w:val="both"/>
        <w:rPr>
          <w:rFonts w:ascii="Times New Roman" w:hAnsi="Times New Roman"/>
          <w:sz w:val="24"/>
          <w:szCs w:val="24"/>
        </w:rPr>
      </w:pPr>
      <w:r>
        <w:rPr>
          <w:i/>
          <w:iCs/>
          <w:sz w:val="24"/>
          <w:szCs w:val="24"/>
        </w:rPr>
        <w:t>aa)</w:t>
      </w:r>
      <w:r>
        <w:rPr>
          <w:sz w:val="24"/>
          <w:szCs w:val="24"/>
        </w:rPr>
        <w:tab/>
        <w:t>Külterület átnézeti lapból,- jelmagyarázatból és 34 db szelvényből álló 1:8000 méretarányú szabályozási terve (SZ-1 jelű terv)</w:t>
      </w:r>
    </w:p>
    <w:p>
      <w:pPr>
        <w:pStyle w:val="TextBody"/>
        <w:bidi w:val="0"/>
        <w:spacing w:lineRule="auto" w:line="240" w:before="0" w:after="0"/>
        <w:ind w:left="980" w:hanging="400"/>
        <w:jc w:val="both"/>
        <w:rPr>
          <w:rFonts w:ascii="Times New Roman" w:hAnsi="Times New Roman"/>
          <w:sz w:val="24"/>
          <w:szCs w:val="24"/>
        </w:rPr>
      </w:pPr>
      <w:r>
        <w:rPr>
          <w:i/>
          <w:iCs/>
          <w:sz w:val="24"/>
          <w:szCs w:val="24"/>
        </w:rPr>
        <w:t>ab)</w:t>
      </w:r>
      <w:r>
        <w:rPr>
          <w:sz w:val="24"/>
          <w:szCs w:val="24"/>
        </w:rPr>
        <w:tab/>
        <w:t>A belterületi térség átnézeti lapból-, jelmagyarázatból és 74 db térképszelvényből álló 1:2000 méretarányú szabályozási terve (SZ-2 jelű terv)</w:t>
      </w:r>
    </w:p>
    <w:p>
      <w:pPr>
        <w:pStyle w:val="TextBody"/>
        <w:bidi w:val="0"/>
        <w:spacing w:lineRule="auto" w:line="240" w:before="0" w:after="0"/>
        <w:ind w:left="980" w:hanging="400"/>
        <w:jc w:val="both"/>
        <w:rPr>
          <w:rFonts w:ascii="Times New Roman" w:hAnsi="Times New Roman"/>
          <w:sz w:val="24"/>
          <w:szCs w:val="24"/>
        </w:rPr>
      </w:pPr>
      <w:r>
        <w:rPr>
          <w:i/>
          <w:iCs/>
          <w:sz w:val="24"/>
          <w:szCs w:val="24"/>
        </w:rPr>
        <w:t>ac)</w:t>
      </w:r>
      <w:r>
        <w:rPr>
          <w:sz w:val="24"/>
          <w:szCs w:val="24"/>
        </w:rPr>
        <w:tab/>
        <w:t>Járáspuszta 1:2000 méretarányú szabályozási terve (SZ-3 jelű terv)</w:t>
      </w:r>
    </w:p>
    <w:p>
      <w:pPr>
        <w:pStyle w:val="TextBody"/>
        <w:bidi w:val="0"/>
        <w:spacing w:lineRule="auto" w:line="240" w:before="0" w:after="0"/>
        <w:ind w:left="980" w:hanging="400"/>
        <w:jc w:val="both"/>
        <w:rPr>
          <w:rFonts w:ascii="Times New Roman" w:hAnsi="Times New Roman"/>
          <w:sz w:val="24"/>
          <w:szCs w:val="24"/>
        </w:rPr>
      </w:pPr>
      <w:r>
        <w:rPr>
          <w:i/>
          <w:iCs/>
          <w:sz w:val="24"/>
          <w:szCs w:val="24"/>
        </w:rPr>
        <w:t>ad)</w:t>
      </w:r>
      <w:r>
        <w:rPr>
          <w:sz w:val="24"/>
          <w:szCs w:val="24"/>
        </w:rPr>
        <w:tab/>
        <w:t>Tételhegy 1:2000 méretarányú szabályozási terve (SZ-4 jelű terv)</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E rendeletben nem szabályozott kérdésekben az országos településrendezési és építési követelményekről szóló 253/1997. (XII.20.) Korm. rendelet (a továbbiakban: az OTÉK), valamint egyéb jogszabályok és a hatósági előírások az érvényesek.</w:t>
      </w:r>
    </w:p>
    <w:p>
      <w:pPr>
        <w:pStyle w:val="TextBody"/>
        <w:bidi w:val="0"/>
        <w:spacing w:lineRule="auto" w:line="240" w:before="0" w:after="0"/>
        <w:ind w:left="0" w:hanging="0"/>
        <w:jc w:val="center"/>
        <w:rPr>
          <w:rFonts w:ascii="Times New Roman" w:hAnsi="Times New Roman"/>
          <w:sz w:val="24"/>
          <w:szCs w:val="24"/>
        </w:rPr>
      </w:pPr>
      <w:r>
        <w:rPr>
          <w:sz w:val="24"/>
          <w:szCs w:val="24"/>
        </w:rPr>
        <w:t>SZABÁLYOZÁSI ELEMEK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2.  §</w:t>
      </w:r>
    </w:p>
    <w:p>
      <w:pPr>
        <w:pStyle w:val="TextBody"/>
        <w:bidi w:val="0"/>
        <w:spacing w:lineRule="auto" w:line="240" w:before="0" w:after="0"/>
        <w:ind w:left="0" w:hanging="0"/>
        <w:jc w:val="both"/>
        <w:rPr>
          <w:rFonts w:ascii="Times New Roman" w:hAnsi="Times New Roman"/>
          <w:sz w:val="24"/>
          <w:szCs w:val="24"/>
        </w:rPr>
      </w:pPr>
      <w:r>
        <w:rPr>
          <w:sz w:val="24"/>
          <w:szCs w:val="24"/>
        </w:rPr>
        <w:t>(1) Az alábbi kötelező szabályozási elemek csak a szabályozási tervek felülvizsgálatával és módosításával változhatnak: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beépítésre szánt területek lehatárolása és azok építési övezeti besorolása,</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beépítésre nem szánt területek lehatárolása és azok övezeti besorolása,</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közterületek (utak) szabályozása</w:t>
      </w:r>
    </w:p>
    <w:p>
      <w:pPr>
        <w:pStyle w:val="TextBody"/>
        <w:bidi w:val="0"/>
        <w:spacing w:lineRule="auto" w:line="240" w:before="240" w:after="0"/>
        <w:ind w:left="0" w:hanging="0"/>
        <w:jc w:val="both"/>
        <w:rPr>
          <w:rFonts w:ascii="Times New Roman" w:hAnsi="Times New Roman"/>
          <w:sz w:val="24"/>
          <w:szCs w:val="24"/>
        </w:rPr>
      </w:pPr>
      <w:r>
        <w:rPr>
          <w:sz w:val="24"/>
          <w:szCs w:val="24"/>
        </w:rPr>
        <w:t>(2) A meglévő telkek méretei (hossz, szélesség, terület) és beépítése (beépítettségi % és telepítési távolság) a már kialakult tömbben eltérhetnek az egyes övezetekre előírtaktól, de (új) telket alakítani, (telket megosztani) csak az övezetre előírt telekméretnek megfelelően lehet és új beépítés is csak az övezeti előírások szerint engedhető.</w:t>
      </w:r>
    </w:p>
    <w:p>
      <w:pPr>
        <w:pStyle w:val="TextBody"/>
        <w:bidi w:val="0"/>
        <w:spacing w:lineRule="auto" w:line="240" w:before="240" w:after="0"/>
        <w:ind w:left="0" w:hanging="0"/>
        <w:jc w:val="both"/>
        <w:rPr>
          <w:rFonts w:ascii="Times New Roman" w:hAnsi="Times New Roman"/>
          <w:sz w:val="24"/>
          <w:szCs w:val="24"/>
        </w:rPr>
      </w:pPr>
      <w:r>
        <w:rPr>
          <w:sz w:val="24"/>
          <w:szCs w:val="24"/>
        </w:rPr>
        <w:t>(3) A korábbi szabályok szerint kialakított illetve fennmaradási engedéllyel rendelkező épület szerkezetei és nyílásai adottságnak tekinthetők, amelyeket új építési munkánál figyelembe kell venni amennyiben az nem jár rendeltetésváltozással.</w:t>
      </w:r>
    </w:p>
    <w:p>
      <w:pPr>
        <w:pStyle w:val="TextBody"/>
        <w:bidi w:val="0"/>
        <w:spacing w:lineRule="auto" w:line="240" w:before="240" w:after="0"/>
        <w:ind w:left="0" w:hanging="0"/>
        <w:jc w:val="both"/>
        <w:rPr>
          <w:rFonts w:ascii="Times New Roman" w:hAnsi="Times New Roman"/>
          <w:sz w:val="24"/>
          <w:szCs w:val="24"/>
        </w:rPr>
      </w:pPr>
      <w:r>
        <w:rPr>
          <w:sz w:val="24"/>
          <w:szCs w:val="24"/>
        </w:rPr>
        <w:t>(4) Meglévő tanyaudvarban tanyafelújítás, építmény elhelyezése a tanyaudvar területének max 30%-os beépítettségével lehetséges, de a beépítettség nem haladhatja meg az adott mezőgazdasági területre előírtakat.</w:t>
      </w:r>
    </w:p>
    <w:p>
      <w:pPr>
        <w:pStyle w:val="TextBody"/>
        <w:bidi w:val="0"/>
        <w:spacing w:lineRule="auto" w:line="240" w:before="240" w:after="0"/>
        <w:ind w:left="0" w:hanging="0"/>
        <w:jc w:val="both"/>
        <w:rPr>
          <w:rFonts w:ascii="Times New Roman" w:hAnsi="Times New Roman"/>
          <w:sz w:val="24"/>
          <w:szCs w:val="24"/>
        </w:rPr>
      </w:pPr>
      <w:r>
        <w:rPr>
          <w:sz w:val="24"/>
          <w:szCs w:val="24"/>
        </w:rPr>
        <w:t>(5)</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 szabályozási vonalak, melyek útszélesítést, útvonal korrekciót jelölnek, nem kötelezik az építési telek tulajdonosát és az út tulajdonosát azonnali bontásra, telekalakításra, kisajátításra</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 szabályozással érintett telkeken semmilyen telekalakítási-, építési engedély nem adható ki, csak a tervezett szabályozás figyelembevételével.</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BEÉPÍTÉSRE SZÁNT ÉS BEÉPÍTÉSRE NEM SZÁNT TERÜLETEKRE VONATKOZÓ ELŐÍRÁSOK - Általános előírások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3.  §</w:t>
      </w:r>
    </w:p>
    <w:p>
      <w:pPr>
        <w:pStyle w:val="TextBody"/>
        <w:bidi w:val="0"/>
        <w:spacing w:lineRule="auto" w:line="240" w:before="0" w:after="0"/>
        <w:ind w:left="0" w:hanging="0"/>
        <w:jc w:val="both"/>
        <w:rPr>
          <w:rFonts w:ascii="Times New Roman" w:hAnsi="Times New Roman"/>
          <w:sz w:val="24"/>
          <w:szCs w:val="24"/>
        </w:rPr>
      </w:pPr>
      <w:r>
        <w:rPr>
          <w:sz w:val="24"/>
          <w:szCs w:val="24"/>
        </w:rPr>
        <w:t>(1) Övezeti határ és telekhatár beépítésre nem szánt területen különbözhet, de építmény csak az építést lehetővé tevő telekrészen helyezhető el.</w:t>
      </w:r>
    </w:p>
    <w:p>
      <w:pPr>
        <w:pStyle w:val="TextBody"/>
        <w:bidi w:val="0"/>
        <w:spacing w:lineRule="auto" w:line="240" w:before="240" w:after="0"/>
        <w:ind w:left="0" w:hanging="0"/>
        <w:jc w:val="both"/>
        <w:rPr>
          <w:rFonts w:ascii="Times New Roman" w:hAnsi="Times New Roman"/>
          <w:sz w:val="24"/>
          <w:szCs w:val="24"/>
        </w:rPr>
      </w:pPr>
      <w:r>
        <w:rPr>
          <w:sz w:val="24"/>
          <w:szCs w:val="24"/>
        </w:rPr>
        <w:t>(2) Építési övezeti határ és telekhatár beépítésre szánt területen új beépítésben nem különbözhet.</w:t>
      </w:r>
    </w:p>
    <w:p>
      <w:pPr>
        <w:pStyle w:val="TextBody"/>
        <w:bidi w:val="0"/>
        <w:spacing w:lineRule="auto" w:line="240" w:before="240" w:after="0"/>
        <w:ind w:left="0" w:hanging="0"/>
        <w:jc w:val="both"/>
        <w:rPr>
          <w:rFonts w:ascii="Times New Roman" w:hAnsi="Times New Roman"/>
          <w:sz w:val="24"/>
          <w:szCs w:val="24"/>
        </w:rPr>
      </w:pPr>
      <w:r>
        <w:rPr>
          <w:sz w:val="24"/>
          <w:szCs w:val="24"/>
        </w:rPr>
        <w:t>(3) Építési övezeti határ meglévő tömbön belül a mindenkori telekhatárral megegyezik. A természetvédelem nyilvántartásában lévő (ex lege, természeti) terület határvonala egyúttal övezeti határvonal is.</w:t>
      </w:r>
    </w:p>
    <w:p>
      <w:pPr>
        <w:pStyle w:val="TextBody"/>
        <w:bidi w:val="0"/>
        <w:spacing w:lineRule="auto" w:line="240" w:before="240" w:after="0"/>
        <w:ind w:left="0" w:hanging="0"/>
        <w:jc w:val="both"/>
        <w:rPr>
          <w:rFonts w:ascii="Times New Roman" w:hAnsi="Times New Roman"/>
          <w:sz w:val="24"/>
          <w:szCs w:val="24"/>
        </w:rPr>
      </w:pPr>
      <w:r>
        <w:rPr>
          <w:sz w:val="24"/>
          <w:szCs w:val="24"/>
        </w:rPr>
        <w:t>(4) A legkisebb ültetési (telepítési) távolság az ingatlan határaitól, amennyiben az nem élősövény kerítés: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1 méternél magasabbra nem növő bokor (élősövény) esetében 0,80 m,</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2 méternél magasabbra nem növő bokor (élősövény) esetében 1,2m</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szőlő, valamint 3 méternél magasabbra nem növő gyümölcs- és egyéb bokor (élősövény) esetében 1,00 m,</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3 méternél magasabbra nem növő gyümölcs és egyéb fa esetében 3,00 m,</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3 méternél magasabbra növő gyümölcs- és egyéb fa, valamint gyümölcs- és egyéb bokor (élősövény) esetében 5,00 m</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gyümölcsfaiskolai nevelés alatt álló növény, továbbá szőlő, köszméte, ribizke- és málnabokor esetében 0,80 m,</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t>minden egyéb gyümölcsbokor (mogyoró stb.) esetében 2,00 m</w:t>
      </w:r>
    </w:p>
    <w:p>
      <w:pPr>
        <w:pStyle w:val="TextBody"/>
        <w:bidi w:val="0"/>
        <w:spacing w:lineRule="auto" w:line="240" w:before="0" w:after="0"/>
        <w:ind w:left="580" w:hanging="560"/>
        <w:jc w:val="both"/>
        <w:rPr>
          <w:rFonts w:ascii="Times New Roman" w:hAnsi="Times New Roman"/>
          <w:sz w:val="24"/>
          <w:szCs w:val="24"/>
        </w:rPr>
      </w:pPr>
      <w:r>
        <w:rPr>
          <w:i/>
          <w:iCs/>
          <w:sz w:val="24"/>
          <w:szCs w:val="24"/>
        </w:rPr>
        <w:t>h)</w:t>
      </w:r>
      <w:r>
        <w:rPr>
          <w:sz w:val="24"/>
          <w:szCs w:val="24"/>
        </w:rPr>
        <w:tab/>
        <w:t>birs, naspolya, birsalanyra oltott körtefa esetében 2,50 méter</w:t>
      </w:r>
    </w:p>
    <w:p>
      <w:pPr>
        <w:pStyle w:val="TextBody"/>
        <w:bidi w:val="0"/>
        <w:spacing w:lineRule="auto" w:line="240" w:before="0" w:after="0"/>
        <w:ind w:left="580" w:hanging="560"/>
        <w:jc w:val="both"/>
        <w:rPr>
          <w:rFonts w:ascii="Times New Roman" w:hAnsi="Times New Roman"/>
          <w:sz w:val="24"/>
          <w:szCs w:val="24"/>
        </w:rPr>
      </w:pPr>
      <w:r>
        <w:rPr>
          <w:i/>
          <w:iCs/>
          <w:sz w:val="24"/>
          <w:szCs w:val="24"/>
        </w:rPr>
        <w:t>i)</w:t>
      </w:r>
      <w:r>
        <w:rPr>
          <w:sz w:val="24"/>
          <w:szCs w:val="24"/>
        </w:rPr>
        <w:tab/>
        <w:t>törpealanyra oltott almafa, továbbá meggy-, szilva- és mandulafa esetében 3,50 m,</w:t>
      </w:r>
    </w:p>
    <w:p>
      <w:pPr>
        <w:pStyle w:val="TextBody"/>
        <w:bidi w:val="0"/>
        <w:spacing w:lineRule="auto" w:line="240" w:before="0" w:after="0"/>
        <w:ind w:left="580" w:hanging="560"/>
        <w:jc w:val="both"/>
        <w:rPr>
          <w:rFonts w:ascii="Times New Roman" w:hAnsi="Times New Roman"/>
          <w:sz w:val="24"/>
          <w:szCs w:val="24"/>
        </w:rPr>
      </w:pPr>
      <w:r>
        <w:rPr>
          <w:i/>
          <w:iCs/>
          <w:sz w:val="24"/>
          <w:szCs w:val="24"/>
        </w:rPr>
        <w:t>j)</w:t>
      </w:r>
      <w:r>
        <w:rPr>
          <w:sz w:val="24"/>
          <w:szCs w:val="24"/>
        </w:rPr>
        <w:tab/>
        <w:t>vadalanyra oltott alma- és körtefa, továbbá kajszifa esetében 4,00 m,</w:t>
      </w:r>
    </w:p>
    <w:p>
      <w:pPr>
        <w:pStyle w:val="TextBody"/>
        <w:bidi w:val="0"/>
        <w:spacing w:lineRule="auto" w:line="240" w:before="0" w:after="0"/>
        <w:ind w:left="580" w:hanging="560"/>
        <w:jc w:val="both"/>
        <w:rPr>
          <w:rFonts w:ascii="Times New Roman" w:hAnsi="Times New Roman"/>
          <w:sz w:val="24"/>
          <w:szCs w:val="24"/>
        </w:rPr>
      </w:pPr>
      <w:r>
        <w:rPr>
          <w:i/>
          <w:iCs/>
          <w:sz w:val="24"/>
          <w:szCs w:val="24"/>
        </w:rPr>
        <w:t>k)</w:t>
      </w:r>
      <w:r>
        <w:rPr>
          <w:sz w:val="24"/>
          <w:szCs w:val="24"/>
        </w:rPr>
        <w:tab/>
        <w:t>cseresznyefa esetében 5,00 m</w:t>
      </w:r>
    </w:p>
    <w:p>
      <w:pPr>
        <w:pStyle w:val="TextBody"/>
        <w:bidi w:val="0"/>
        <w:spacing w:lineRule="auto" w:line="240" w:before="0" w:after="0"/>
        <w:ind w:left="580" w:hanging="560"/>
        <w:jc w:val="both"/>
        <w:rPr>
          <w:rFonts w:ascii="Times New Roman" w:hAnsi="Times New Roman"/>
          <w:sz w:val="24"/>
          <w:szCs w:val="24"/>
        </w:rPr>
      </w:pPr>
      <w:r>
        <w:rPr>
          <w:i/>
          <w:iCs/>
          <w:sz w:val="24"/>
          <w:szCs w:val="24"/>
        </w:rPr>
        <w:t>l)</w:t>
      </w:r>
      <w:r>
        <w:rPr>
          <w:sz w:val="24"/>
          <w:szCs w:val="24"/>
        </w:rPr>
        <w:tab/>
        <w:t>dió- és gesztenyefa továbbá minden fel nem sorolt gyümölcsfa esetében 8,00 m.</w:t>
      </w:r>
    </w:p>
    <w:p>
      <w:pPr>
        <w:pStyle w:val="TextBody"/>
        <w:bidi w:val="0"/>
        <w:spacing w:lineRule="auto" w:line="240" w:before="0" w:after="0"/>
        <w:ind w:left="580" w:hanging="560"/>
        <w:jc w:val="both"/>
        <w:rPr>
          <w:rFonts w:ascii="Times New Roman" w:hAnsi="Times New Roman"/>
          <w:sz w:val="24"/>
          <w:szCs w:val="24"/>
        </w:rPr>
      </w:pPr>
      <w:r>
        <w:rPr>
          <w:i/>
          <w:iCs/>
          <w:sz w:val="24"/>
          <w:szCs w:val="24"/>
        </w:rPr>
        <w:t>m)</w:t>
      </w:r>
      <w:r>
        <w:rPr>
          <w:sz w:val="24"/>
          <w:szCs w:val="24"/>
        </w:rPr>
        <w:tab/>
        <w:t>erdei fafaj esetében 8,00 m.</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(5) </w:t>
      </w:r>
      <w:r>
        <w:rPr>
          <w:sz w:val="24"/>
          <w:szCs w:val="24"/>
          <w:vertAlign w:val="superscript"/>
        </w:rPr>
        <w:t>1</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(6) </w:t>
      </w:r>
      <w:r>
        <w:rPr>
          <w:sz w:val="24"/>
          <w:szCs w:val="24"/>
          <w:vertAlign w:val="superscript"/>
        </w:rPr>
        <w:t>2</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BEÉPÍTÉSRE SZÁNT TERÜLETEKRE VONATKOZÓ ELŐÍRÁSOK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4.  §</w:t>
      </w:r>
    </w:p>
    <w:p>
      <w:pPr>
        <w:pStyle w:val="TextBody"/>
        <w:bidi w:val="0"/>
        <w:spacing w:lineRule="auto" w:line="240" w:before="0" w:after="0"/>
        <w:ind w:left="0" w:hanging="0"/>
        <w:jc w:val="both"/>
        <w:rPr>
          <w:rFonts w:ascii="Times New Roman" w:hAnsi="Times New Roman"/>
          <w:sz w:val="24"/>
          <w:szCs w:val="24"/>
        </w:rPr>
      </w:pPr>
      <w:r>
        <w:rPr>
          <w:sz w:val="24"/>
          <w:szCs w:val="24"/>
        </w:rPr>
        <w:t>(1) A beépítésre szánt területek építési használatuk általános jellege valamint sajátos építési használatuk szerint az alábbi területfelhasználási egységekbe soroltak:</w:t>
      </w:r>
    </w:p>
    <w:p>
      <w:pPr>
        <w:pStyle w:val="TextBody"/>
        <w:bidi w:val="0"/>
        <w:spacing w:lineRule="auto" w:line="240" w:before="0" w:after="0"/>
        <w:ind w:left="580" w:hanging="560"/>
        <w:jc w:val="both"/>
        <w:rPr>
          <w:rFonts w:ascii="Times New Roman" w:hAnsi="Times New Roman"/>
          <w:sz w:val="24"/>
          <w:szCs w:val="24"/>
        </w:rPr>
      </w:pPr>
      <w:r>
        <w:rPr>
          <w:i/>
          <w:iCs/>
          <w:sz w:val="24"/>
          <w:szCs w:val="24"/>
        </w:rPr>
        <w:t>1.</w:t>
      </w:r>
      <w:r>
        <w:rPr>
          <w:sz w:val="24"/>
          <w:szCs w:val="24"/>
        </w:rPr>
        <w:tab/>
      </w:r>
      <w:r>
        <w:rPr>
          <w:b/>
          <w:bCs/>
          <w:sz w:val="24"/>
          <w:szCs w:val="24"/>
        </w:rPr>
        <w:t>Lakóterület</w:t>
      </w:r>
    </w:p>
    <w:p>
      <w:pPr>
        <w:pStyle w:val="TextBody"/>
        <w:bidi w:val="0"/>
        <w:spacing w:lineRule="auto" w:line="240" w:before="0" w:after="0"/>
        <w:ind w:left="980" w:hanging="400"/>
        <w:jc w:val="both"/>
        <w:rPr>
          <w:rFonts w:ascii="Times New Roman" w:hAnsi="Times New Roman"/>
          <w:sz w:val="24"/>
          <w:szCs w:val="24"/>
        </w:rPr>
      </w:pPr>
      <w:r>
        <w:rPr>
          <w:i/>
          <w:iCs/>
          <w:sz w:val="24"/>
          <w:szCs w:val="24"/>
        </w:rPr>
        <w:t>a)</w:t>
      </w:r>
      <w:r>
        <w:rPr>
          <w:sz w:val="24"/>
          <w:szCs w:val="24"/>
        </w:rPr>
        <w:tab/>
        <w:t>1.1. Kisvárosias lakóterület</w:t>
      </w:r>
    </w:p>
    <w:p>
      <w:pPr>
        <w:pStyle w:val="TextBody"/>
        <w:bidi w:val="0"/>
        <w:spacing w:lineRule="auto" w:line="240" w:before="0" w:after="0"/>
        <w:ind w:left="980" w:hanging="400"/>
        <w:jc w:val="both"/>
        <w:rPr>
          <w:rFonts w:ascii="Times New Roman" w:hAnsi="Times New Roman"/>
          <w:sz w:val="24"/>
          <w:szCs w:val="24"/>
        </w:rPr>
      </w:pPr>
      <w:r>
        <w:rPr>
          <w:i/>
          <w:iCs/>
          <w:sz w:val="24"/>
          <w:szCs w:val="24"/>
        </w:rPr>
        <w:t>b)</w:t>
      </w:r>
      <w:r>
        <w:rPr>
          <w:sz w:val="24"/>
          <w:szCs w:val="24"/>
        </w:rPr>
        <w:tab/>
        <w:t>1.2. Kertvárosias lakóterület</w:t>
      </w:r>
    </w:p>
    <w:p>
      <w:pPr>
        <w:pStyle w:val="TextBody"/>
        <w:bidi w:val="0"/>
        <w:spacing w:lineRule="auto" w:line="240" w:before="0" w:after="0"/>
        <w:ind w:left="980" w:hanging="400"/>
        <w:jc w:val="both"/>
        <w:rPr>
          <w:rFonts w:ascii="Times New Roman" w:hAnsi="Times New Roman"/>
          <w:sz w:val="24"/>
          <w:szCs w:val="24"/>
        </w:rPr>
      </w:pPr>
      <w:r>
        <w:rPr>
          <w:i/>
          <w:iCs/>
          <w:sz w:val="24"/>
          <w:szCs w:val="24"/>
        </w:rPr>
        <w:t>c)</w:t>
      </w:r>
      <w:r>
        <w:rPr>
          <w:sz w:val="24"/>
          <w:szCs w:val="24"/>
        </w:rPr>
        <w:tab/>
        <w:t>1.3. Falusias lakóterület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2.</w:t>
      </w:r>
      <w:r>
        <w:rPr>
          <w:sz w:val="24"/>
          <w:szCs w:val="24"/>
        </w:rPr>
        <w:tab/>
      </w:r>
      <w:r>
        <w:rPr>
          <w:b/>
          <w:bCs/>
          <w:sz w:val="24"/>
          <w:szCs w:val="24"/>
        </w:rPr>
        <w:t>Vegyes terület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2a.</w:t>
      </w:r>
      <w:r>
        <w:rPr>
          <w:sz w:val="24"/>
          <w:szCs w:val="24"/>
        </w:rPr>
        <w:tab/>
        <w:t>Településközpont vegyes terület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3.</w:t>
      </w:r>
      <w:r>
        <w:rPr>
          <w:sz w:val="24"/>
          <w:szCs w:val="24"/>
        </w:rPr>
        <w:tab/>
      </w:r>
      <w:r>
        <w:rPr>
          <w:b/>
          <w:bCs/>
          <w:sz w:val="24"/>
          <w:szCs w:val="24"/>
        </w:rPr>
        <w:t>Gazdasági terület</w:t>
      </w:r>
    </w:p>
    <w:p>
      <w:pPr>
        <w:pStyle w:val="TextBody"/>
        <w:bidi w:val="0"/>
        <w:spacing w:lineRule="auto" w:line="240" w:before="0" w:after="0"/>
        <w:ind w:left="980" w:hanging="400"/>
        <w:jc w:val="both"/>
        <w:rPr>
          <w:rFonts w:ascii="Times New Roman" w:hAnsi="Times New Roman"/>
          <w:sz w:val="24"/>
          <w:szCs w:val="24"/>
        </w:rPr>
      </w:pPr>
      <w:r>
        <w:rPr>
          <w:i/>
          <w:iCs/>
          <w:sz w:val="24"/>
          <w:szCs w:val="24"/>
        </w:rPr>
        <w:t>a)</w:t>
      </w:r>
      <w:r>
        <w:rPr>
          <w:sz w:val="24"/>
          <w:szCs w:val="24"/>
        </w:rPr>
        <w:tab/>
        <w:t>3.1. Kereskedelmi szolgáltató terület</w:t>
      </w:r>
    </w:p>
    <w:p>
      <w:pPr>
        <w:pStyle w:val="TextBody"/>
        <w:bidi w:val="0"/>
        <w:spacing w:lineRule="auto" w:line="240" w:before="0" w:after="0"/>
        <w:ind w:left="980" w:hanging="400"/>
        <w:jc w:val="both"/>
        <w:rPr>
          <w:rFonts w:ascii="Times New Roman" w:hAnsi="Times New Roman"/>
          <w:sz w:val="24"/>
          <w:szCs w:val="24"/>
        </w:rPr>
      </w:pPr>
      <w:r>
        <w:rPr>
          <w:i/>
          <w:iCs/>
          <w:sz w:val="24"/>
          <w:szCs w:val="24"/>
        </w:rPr>
        <w:t>b)</w:t>
      </w:r>
      <w:r>
        <w:rPr>
          <w:sz w:val="24"/>
          <w:szCs w:val="24"/>
        </w:rPr>
        <w:tab/>
        <w:t>3.2. Ipari terület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4.</w:t>
      </w:r>
      <w:r>
        <w:rPr>
          <w:sz w:val="24"/>
          <w:szCs w:val="24"/>
        </w:rPr>
        <w:tab/>
      </w:r>
      <w:r>
        <w:rPr>
          <w:b/>
          <w:bCs/>
          <w:sz w:val="24"/>
          <w:szCs w:val="24"/>
        </w:rPr>
        <w:t>Különleges terület</w:t>
      </w:r>
    </w:p>
    <w:p>
      <w:pPr>
        <w:pStyle w:val="TextBody"/>
        <w:bidi w:val="0"/>
        <w:spacing w:lineRule="auto" w:line="240" w:before="0" w:after="0"/>
        <w:ind w:left="980" w:hanging="400"/>
        <w:jc w:val="both"/>
        <w:rPr>
          <w:rFonts w:ascii="Times New Roman" w:hAnsi="Times New Roman"/>
          <w:sz w:val="24"/>
          <w:szCs w:val="24"/>
        </w:rPr>
      </w:pPr>
      <w:r>
        <w:rPr>
          <w:i/>
          <w:iCs/>
          <w:sz w:val="24"/>
          <w:szCs w:val="24"/>
        </w:rPr>
        <w:t>a)</w:t>
      </w:r>
      <w:r>
        <w:rPr>
          <w:sz w:val="24"/>
          <w:szCs w:val="24"/>
        </w:rPr>
        <w:tab/>
        <w:t>4.1. Sportterület</w:t>
      </w:r>
    </w:p>
    <w:p>
      <w:pPr>
        <w:pStyle w:val="TextBody"/>
        <w:bidi w:val="0"/>
        <w:spacing w:lineRule="auto" w:line="240" w:before="0" w:after="0"/>
        <w:ind w:left="980" w:hanging="400"/>
        <w:jc w:val="both"/>
        <w:rPr>
          <w:rFonts w:ascii="Times New Roman" w:hAnsi="Times New Roman"/>
          <w:sz w:val="24"/>
          <w:szCs w:val="24"/>
        </w:rPr>
      </w:pPr>
      <w:r>
        <w:rPr>
          <w:i/>
          <w:iCs/>
          <w:sz w:val="24"/>
          <w:szCs w:val="24"/>
        </w:rPr>
        <w:t>b)</w:t>
      </w:r>
      <w:r>
        <w:rPr>
          <w:sz w:val="24"/>
          <w:szCs w:val="24"/>
        </w:rPr>
        <w:tab/>
        <w:t>4.2. Temetők</w:t>
      </w:r>
    </w:p>
    <w:p>
      <w:pPr>
        <w:pStyle w:val="TextBody"/>
        <w:bidi w:val="0"/>
        <w:spacing w:lineRule="auto" w:line="240" w:before="0" w:after="0"/>
        <w:ind w:left="980" w:hanging="400"/>
        <w:jc w:val="both"/>
        <w:rPr>
          <w:rFonts w:ascii="Times New Roman" w:hAnsi="Times New Roman"/>
          <w:sz w:val="24"/>
          <w:szCs w:val="24"/>
        </w:rPr>
      </w:pPr>
      <w:r>
        <w:rPr>
          <w:i/>
          <w:iCs/>
          <w:sz w:val="24"/>
          <w:szCs w:val="24"/>
        </w:rPr>
        <w:t>c)</w:t>
      </w:r>
      <w:r>
        <w:rPr>
          <w:sz w:val="24"/>
          <w:szCs w:val="24"/>
        </w:rPr>
        <w:tab/>
        <w:t>4.3. Kegyeleti park</w:t>
      </w:r>
    </w:p>
    <w:p>
      <w:pPr>
        <w:pStyle w:val="TextBody"/>
        <w:bidi w:val="0"/>
        <w:spacing w:lineRule="auto" w:line="240" w:before="0" w:after="0"/>
        <w:ind w:left="980" w:hanging="400"/>
        <w:jc w:val="both"/>
        <w:rPr>
          <w:rFonts w:ascii="Times New Roman" w:hAnsi="Times New Roman"/>
          <w:sz w:val="24"/>
          <w:szCs w:val="24"/>
        </w:rPr>
      </w:pPr>
      <w:r>
        <w:rPr>
          <w:i/>
          <w:iCs/>
          <w:sz w:val="24"/>
          <w:szCs w:val="24"/>
        </w:rPr>
        <w:t>d)</w:t>
      </w:r>
      <w:r>
        <w:rPr>
          <w:sz w:val="24"/>
          <w:szCs w:val="24"/>
        </w:rPr>
        <w:tab/>
        <w:t>4.4. Régészeti park</w:t>
      </w:r>
    </w:p>
    <w:p>
      <w:pPr>
        <w:pStyle w:val="TextBody"/>
        <w:bidi w:val="0"/>
        <w:spacing w:lineRule="auto" w:line="240" w:before="0" w:after="0"/>
        <w:ind w:left="980" w:hanging="400"/>
        <w:jc w:val="both"/>
        <w:rPr>
          <w:rFonts w:ascii="Times New Roman" w:hAnsi="Times New Roman"/>
          <w:sz w:val="24"/>
          <w:szCs w:val="24"/>
        </w:rPr>
      </w:pPr>
      <w:r>
        <w:rPr>
          <w:i/>
          <w:iCs/>
          <w:sz w:val="24"/>
          <w:szCs w:val="24"/>
        </w:rPr>
        <w:t>e)</w:t>
      </w:r>
      <w:r>
        <w:rPr>
          <w:sz w:val="24"/>
          <w:szCs w:val="24"/>
        </w:rPr>
        <w:tab/>
        <w:t>4.5 Bányaterület</w:t>
      </w:r>
    </w:p>
    <w:p>
      <w:pPr>
        <w:pStyle w:val="TextBody"/>
        <w:bidi w:val="0"/>
        <w:spacing w:lineRule="auto" w:line="240" w:before="0" w:after="0"/>
        <w:ind w:left="980" w:hanging="400"/>
        <w:jc w:val="both"/>
        <w:rPr>
          <w:rFonts w:ascii="Times New Roman" w:hAnsi="Times New Roman"/>
          <w:sz w:val="24"/>
          <w:szCs w:val="24"/>
        </w:rPr>
      </w:pPr>
      <w:r>
        <w:rPr>
          <w:i/>
          <w:iCs/>
          <w:sz w:val="24"/>
          <w:szCs w:val="24"/>
        </w:rPr>
        <w:t>f)</w:t>
      </w:r>
      <w:r>
        <w:rPr>
          <w:sz w:val="24"/>
          <w:szCs w:val="24"/>
        </w:rPr>
        <w:tab/>
        <w:t>4.6 Büntetésvégrehajtás területe</w:t>
      </w:r>
    </w:p>
    <w:p>
      <w:pPr>
        <w:pStyle w:val="TextBody"/>
        <w:bidi w:val="0"/>
        <w:spacing w:lineRule="auto" w:line="240" w:before="240" w:after="0"/>
        <w:ind w:left="0" w:hanging="0"/>
        <w:jc w:val="both"/>
        <w:rPr>
          <w:rFonts w:ascii="Times New Roman" w:hAnsi="Times New Roman"/>
          <w:sz w:val="24"/>
          <w:szCs w:val="24"/>
        </w:rPr>
      </w:pPr>
      <w:r>
        <w:rPr>
          <w:sz w:val="24"/>
          <w:szCs w:val="24"/>
        </w:rPr>
        <w:t>(2) A városi parkolási rendelet megállapításáig a gépkocsik elhelyezésére az alábbi vonatkozik:</w:t>
      </w:r>
    </w:p>
    <w:p>
      <w:pPr>
        <w:pStyle w:val="TextBody"/>
        <w:bidi w:val="0"/>
        <w:spacing w:lineRule="auto" w:line="240" w:before="240" w:after="0"/>
        <w:ind w:left="0" w:hanging="0"/>
        <w:jc w:val="both"/>
        <w:rPr>
          <w:rFonts w:ascii="Times New Roman" w:hAnsi="Times New Roman"/>
          <w:sz w:val="24"/>
          <w:szCs w:val="24"/>
        </w:rPr>
      </w:pPr>
      <w:r>
        <w:rPr>
          <w:sz w:val="24"/>
          <w:szCs w:val="24"/>
        </w:rPr>
        <w:t>(2a) Az építési telekhez kapcsolódó közterületen tulajdonosi hozzájárulás mellett akkor helyezhető el gépkocsi, ha a telken igazolt módon:</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ki és behajtás forgalmi okokból nem megoldható</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 már meglévő épület illetve telek méretei a telken belüli parkolást nem teszik lehetővé.</w:t>
      </w:r>
    </w:p>
    <w:p>
      <w:pPr>
        <w:pStyle w:val="TextBody"/>
        <w:bidi w:val="0"/>
        <w:spacing w:lineRule="auto" w:line="240" w:before="240" w:after="0"/>
        <w:ind w:left="0" w:hanging="0"/>
        <w:jc w:val="both"/>
        <w:rPr>
          <w:rFonts w:ascii="Times New Roman" w:hAnsi="Times New Roman"/>
          <w:sz w:val="24"/>
          <w:szCs w:val="24"/>
        </w:rPr>
      </w:pPr>
      <w:r>
        <w:rPr>
          <w:sz w:val="24"/>
          <w:szCs w:val="24"/>
        </w:rPr>
        <w:t>(3) Ha meglévő épületek esetében az egymással szemben fekvő homlokzatok közötti távolság az OTÉK-ban és az e rendeletben meghatározottaknál kisebb, úgy az érintett épületszakaszon új homlokzati nyílás nem létesíthető.</w:t>
      </w:r>
    </w:p>
    <w:p>
      <w:pPr>
        <w:pStyle w:val="TextBody"/>
        <w:bidi w:val="0"/>
        <w:spacing w:lineRule="auto" w:line="240" w:before="240" w:after="0"/>
        <w:ind w:left="0" w:hanging="0"/>
        <w:jc w:val="both"/>
        <w:rPr>
          <w:rFonts w:ascii="Times New Roman" w:hAnsi="Times New Roman"/>
          <w:sz w:val="24"/>
          <w:szCs w:val="24"/>
        </w:rPr>
      </w:pPr>
      <w:r>
        <w:rPr>
          <w:sz w:val="24"/>
          <w:szCs w:val="24"/>
        </w:rPr>
        <w:t>(4) Beépítettség mértékére és az építési telek méretére vonatkozó értékek eltérhetnek az övezetre megadottaktól az alábbi esetekben: beépítettség növelésével nem járó átalakításnál</w:t>
      </w:r>
    </w:p>
    <w:p>
      <w:pPr>
        <w:pStyle w:val="TextBody"/>
        <w:bidi w:val="0"/>
        <w:spacing w:lineRule="auto" w:line="240" w:before="240" w:after="0"/>
        <w:ind w:left="0" w:hanging="0"/>
        <w:jc w:val="both"/>
        <w:rPr>
          <w:rFonts w:ascii="Times New Roman" w:hAnsi="Times New Roman"/>
          <w:sz w:val="24"/>
          <w:szCs w:val="24"/>
        </w:rPr>
      </w:pPr>
      <w:r>
        <w:rPr>
          <w:sz w:val="24"/>
          <w:szCs w:val="24"/>
        </w:rPr>
        <w:t>(5) Az építési munka feltétele a közüzemi gázszolgáltatás kivételével a teljes közművesítés, a közüzemű ivóvízhálózat kiépítéséig ideiglenesen a fúrt kutas ivóvízellátás, a szennyvízhálózat kiépítéséig ideiglenesen szigetelt, zárt medencés gyűjtés megengedett.</w:t>
      </w:r>
    </w:p>
    <w:p>
      <w:pPr>
        <w:pStyle w:val="TextBody"/>
        <w:bidi w:val="0"/>
        <w:spacing w:lineRule="auto" w:line="240" w:before="240" w:after="0"/>
        <w:ind w:left="0" w:hanging="0"/>
        <w:jc w:val="both"/>
        <w:rPr>
          <w:rFonts w:ascii="Times New Roman" w:hAnsi="Times New Roman"/>
          <w:sz w:val="24"/>
          <w:szCs w:val="24"/>
        </w:rPr>
      </w:pPr>
      <w:r>
        <w:rPr>
          <w:sz w:val="24"/>
          <w:szCs w:val="24"/>
        </w:rPr>
        <w:t>(6) Terepszint alatti önálló létesítmény az építési helyen belül helyezhető el és a gazdasági terület kivételével csak földtakarásban növényzettel fedve valósítható meg.</w:t>
      </w:r>
    </w:p>
    <w:p>
      <w:pPr>
        <w:pStyle w:val="TextBody"/>
        <w:bidi w:val="0"/>
        <w:spacing w:lineRule="auto" w:line="240" w:before="240" w:after="0"/>
        <w:ind w:left="0" w:hanging="0"/>
        <w:jc w:val="both"/>
        <w:rPr>
          <w:rFonts w:ascii="Times New Roman" w:hAnsi="Times New Roman"/>
          <w:sz w:val="24"/>
          <w:szCs w:val="24"/>
        </w:rPr>
      </w:pPr>
      <w:r>
        <w:rPr>
          <w:sz w:val="24"/>
          <w:szCs w:val="24"/>
        </w:rPr>
        <w:t>(7) Megengedett igénybevételi, kibocsátási, szennyezettségi határértékként a (Gksz-2) övezet kivételével a területfelhasználásra előírt általános előírások tartandók.</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(8) </w:t>
      </w:r>
      <w:r>
        <w:rPr>
          <w:sz w:val="24"/>
          <w:szCs w:val="24"/>
          <w:vertAlign w:val="superscript"/>
        </w:rPr>
        <w:t>3</w:t>
      </w:r>
      <w:r>
        <w:rPr>
          <w:sz w:val="24"/>
          <w:szCs w:val="24"/>
        </w:rPr>
        <w:t xml:space="preserve"> 98 mBf -nél alacsonyabb fekvésű telken csak talajvíz elleni szigetelésű pince építhető, kivéve ha talajmechanikai szakvélemény ettől eltér.</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Kisvárosias lakóterület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5.  §</w:t>
      </w:r>
    </w:p>
    <w:p>
      <w:pPr>
        <w:pStyle w:val="TextBody"/>
        <w:bidi w:val="0"/>
        <w:spacing w:lineRule="auto" w:line="240" w:before="0" w:after="0"/>
        <w:ind w:left="0" w:hanging="0"/>
        <w:jc w:val="both"/>
        <w:rPr>
          <w:rFonts w:ascii="Times New Roman" w:hAnsi="Times New Roman"/>
          <w:sz w:val="24"/>
          <w:szCs w:val="24"/>
        </w:rPr>
      </w:pPr>
      <w:r>
        <w:rPr>
          <w:sz w:val="24"/>
          <w:szCs w:val="24"/>
        </w:rPr>
        <w:t>(1) Kisvárosias lakóterület a város meghatározó hagyományos kisvárosias sűrűségű területe.</w:t>
      </w:r>
    </w:p>
    <w:p>
      <w:pPr>
        <w:pStyle w:val="TextBody"/>
        <w:bidi w:val="0"/>
        <w:spacing w:lineRule="auto" w:line="240" w:before="240" w:after="0"/>
        <w:ind w:left="0" w:hanging="0"/>
        <w:jc w:val="both"/>
        <w:rPr>
          <w:rFonts w:ascii="Times New Roman" w:hAnsi="Times New Roman"/>
          <w:sz w:val="24"/>
          <w:szCs w:val="24"/>
        </w:rPr>
      </w:pPr>
      <w:r>
        <w:rPr>
          <w:sz w:val="24"/>
          <w:szCs w:val="24"/>
        </w:rPr>
        <w:t>(2) A területen az építési övezetre vonatkozó előírások figyelembevételével</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lakóépület,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kereskedelmi, szolgáltató, vendéglátó 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egyházi, oktatási, egészségügyi, szociális 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sportépítmény,</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kézműipari 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szálláshely szolgáltató 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t>iroda, műterem helyezhető el.</w:t>
      </w:r>
    </w:p>
    <w:p>
      <w:pPr>
        <w:pStyle w:val="TextBody"/>
        <w:bidi w:val="0"/>
        <w:spacing w:lineRule="auto" w:line="240" w:before="240" w:after="0"/>
        <w:ind w:left="0" w:hanging="0"/>
        <w:jc w:val="both"/>
        <w:rPr>
          <w:rFonts w:ascii="Times New Roman" w:hAnsi="Times New Roman"/>
          <w:sz w:val="24"/>
          <w:szCs w:val="24"/>
        </w:rPr>
      </w:pPr>
      <w:r>
        <w:rPr>
          <w:sz w:val="24"/>
          <w:szCs w:val="24"/>
        </w:rPr>
        <w:t>(3) A kisvárosias lakóterület a szabályozási terv szerint az alábbi építési övezetekre tagolódik: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r>
      <w:r>
        <w:rPr>
          <w:b/>
          <w:bCs/>
          <w:sz w:val="24"/>
          <w:szCs w:val="24"/>
        </w:rPr>
        <w:t>(Lk-1) Társasházas beépítés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r>
      <w:r>
        <w:rPr>
          <w:b/>
          <w:bCs/>
          <w:sz w:val="24"/>
          <w:szCs w:val="24"/>
        </w:rPr>
        <w:t>(Lk-2) Halmazos és kistelkes beépítés</w:t>
      </w:r>
    </w:p>
    <w:p>
      <w:pPr>
        <w:pStyle w:val="TextBody"/>
        <w:bidi w:val="0"/>
        <w:spacing w:lineRule="auto" w:line="240" w:before="240" w:after="0"/>
        <w:ind w:left="0" w:hanging="0"/>
        <w:jc w:val="both"/>
        <w:rPr>
          <w:rFonts w:ascii="Times New Roman" w:hAnsi="Times New Roman"/>
          <w:sz w:val="24"/>
          <w:szCs w:val="24"/>
        </w:rPr>
      </w:pPr>
      <w:r>
        <w:rPr>
          <w:sz w:val="24"/>
          <w:szCs w:val="24"/>
        </w:rPr>
        <w:t>(4) (Lk-1) Társasházas beépítés építési övezete</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Telkenként egy lakóépület helyezhető el, a gépkocsitárolót tartalmazó építmény kerülhet egy további legfeljebb 3,5 m-es építménymagasságú épületbe is.</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Kialakítható telek: 900 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Beépítési mód: szabadonálló</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Beépítettség max. 50%</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Építménymagasság: max. 12,5 m</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Zöldfelület min 20 %</w:t>
      </w:r>
    </w:p>
    <w:p>
      <w:pPr>
        <w:pStyle w:val="TextBody"/>
        <w:bidi w:val="0"/>
        <w:spacing w:lineRule="auto" w:line="240" w:before="240" w:after="0"/>
        <w:ind w:left="0" w:hanging="0"/>
        <w:jc w:val="both"/>
        <w:rPr>
          <w:rFonts w:ascii="Times New Roman" w:hAnsi="Times New Roman"/>
          <w:sz w:val="24"/>
          <w:szCs w:val="24"/>
        </w:rPr>
      </w:pPr>
      <w:r>
        <w:rPr>
          <w:sz w:val="24"/>
          <w:szCs w:val="24"/>
        </w:rPr>
        <w:t>(5) (Lk-2) Halmazos és kistelkes beépítés építési övezete</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Építmények rendeltetésére vonatkozó előírások:</w:t>
      </w:r>
    </w:p>
    <w:p>
      <w:pPr>
        <w:pStyle w:val="TextBody"/>
        <w:bidi w:val="0"/>
        <w:spacing w:lineRule="auto" w:line="240" w:before="0" w:after="0"/>
        <w:ind w:left="980" w:hanging="400"/>
        <w:jc w:val="both"/>
        <w:rPr>
          <w:rFonts w:ascii="Times New Roman" w:hAnsi="Times New Roman"/>
          <w:sz w:val="24"/>
          <w:szCs w:val="24"/>
        </w:rPr>
      </w:pPr>
      <w:r>
        <w:rPr>
          <w:i/>
          <w:iCs/>
          <w:sz w:val="24"/>
          <w:szCs w:val="24"/>
        </w:rPr>
        <w:t>aa)</w:t>
      </w:r>
      <w:r>
        <w:rPr>
          <w:sz w:val="24"/>
          <w:szCs w:val="24"/>
        </w:rPr>
        <w:tab/>
        <w:t>A (2) bekezdés szerintiek rendeltetési egységenként 1-1 épületben helyezhetők el, a háztartással kapcsolatos helyiségek kerülhetnek egy további legfeljebb max 3,5 m-es építménymagasságú épületbe is.</w:t>
      </w:r>
    </w:p>
    <w:p>
      <w:pPr>
        <w:pStyle w:val="TextBody"/>
        <w:bidi w:val="0"/>
        <w:spacing w:lineRule="auto" w:line="240" w:before="0" w:after="0"/>
        <w:ind w:left="980" w:hanging="400"/>
        <w:jc w:val="both"/>
        <w:rPr>
          <w:rFonts w:ascii="Times New Roman" w:hAnsi="Times New Roman"/>
          <w:sz w:val="24"/>
          <w:szCs w:val="24"/>
        </w:rPr>
      </w:pPr>
      <w:r>
        <w:rPr>
          <w:i/>
          <w:iCs/>
          <w:sz w:val="24"/>
          <w:szCs w:val="24"/>
        </w:rPr>
        <w:t>ab)</w:t>
      </w:r>
      <w:r>
        <w:rPr>
          <w:sz w:val="24"/>
          <w:szCs w:val="24"/>
        </w:rPr>
        <w:tab/>
        <w:t>Lakóépületben legfeljebb két lakás helyezhető el.</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Kialakítható telek: min 400m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Beépítési mód:</w:t>
      </w:r>
    </w:p>
    <w:p>
      <w:pPr>
        <w:pStyle w:val="TextBody"/>
        <w:bidi w:val="0"/>
        <w:spacing w:lineRule="auto" w:line="240" w:before="0" w:after="0"/>
        <w:ind w:left="980" w:hanging="400"/>
        <w:jc w:val="both"/>
        <w:rPr>
          <w:rFonts w:ascii="Times New Roman" w:hAnsi="Times New Roman"/>
          <w:sz w:val="24"/>
          <w:szCs w:val="24"/>
        </w:rPr>
      </w:pPr>
      <w:r>
        <w:rPr>
          <w:i/>
          <w:iCs/>
          <w:sz w:val="24"/>
          <w:szCs w:val="24"/>
        </w:rPr>
        <w:t>ba)</w:t>
      </w:r>
      <w:r>
        <w:rPr>
          <w:sz w:val="24"/>
          <w:szCs w:val="24"/>
        </w:rPr>
        <w:tab/>
        <w:t>Az építési hely zártsorú, hátsókert nélkül a szomszédos telek felé tűzfalas vagy a telepítési távolsággal való kapcsolat egyidejű biztosításával</w:t>
      </w:r>
    </w:p>
    <w:p>
      <w:pPr>
        <w:pStyle w:val="TextBody"/>
        <w:bidi w:val="0"/>
        <w:spacing w:lineRule="auto" w:line="240" w:before="0" w:after="0"/>
        <w:ind w:left="980" w:hanging="400"/>
        <w:jc w:val="both"/>
        <w:rPr>
          <w:rFonts w:ascii="Times New Roman" w:hAnsi="Times New Roman"/>
          <w:sz w:val="24"/>
          <w:szCs w:val="24"/>
        </w:rPr>
      </w:pPr>
      <w:r>
        <w:rPr>
          <w:i/>
          <w:iCs/>
          <w:sz w:val="24"/>
          <w:szCs w:val="24"/>
        </w:rPr>
        <w:t>bb)</w:t>
      </w:r>
      <w:r>
        <w:rPr>
          <w:sz w:val="24"/>
          <w:szCs w:val="24"/>
        </w:rPr>
        <w:tab/>
        <w:t>Az építési vonal a kialakult helyzet szerint utcafrontos vagy előkertes</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Beépítettség max. 40 %</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Építménymagasság:</w:t>
      </w:r>
    </w:p>
    <w:p>
      <w:pPr>
        <w:pStyle w:val="TextBody"/>
        <w:bidi w:val="0"/>
        <w:spacing w:lineRule="auto" w:line="240" w:before="0" w:after="0"/>
        <w:ind w:left="980" w:hanging="400"/>
        <w:jc w:val="both"/>
        <w:rPr>
          <w:rFonts w:ascii="Times New Roman" w:hAnsi="Times New Roman"/>
          <w:sz w:val="24"/>
          <w:szCs w:val="24"/>
        </w:rPr>
      </w:pPr>
      <w:r>
        <w:rPr>
          <w:i/>
          <w:iCs/>
          <w:sz w:val="24"/>
          <w:szCs w:val="24"/>
        </w:rPr>
        <w:t>fa)</w:t>
      </w:r>
      <w:r>
        <w:rPr>
          <w:sz w:val="24"/>
          <w:szCs w:val="24"/>
        </w:rPr>
        <w:tab/>
        <w:t>általánosan: max. 4,5 m</w:t>
      </w:r>
    </w:p>
    <w:p>
      <w:pPr>
        <w:pStyle w:val="TextBody"/>
        <w:bidi w:val="0"/>
        <w:spacing w:lineRule="auto" w:line="240" w:before="0" w:after="0"/>
        <w:ind w:left="980" w:hanging="400"/>
        <w:jc w:val="both"/>
        <w:rPr>
          <w:rFonts w:ascii="Times New Roman" w:hAnsi="Times New Roman"/>
          <w:sz w:val="24"/>
          <w:szCs w:val="24"/>
        </w:rPr>
      </w:pPr>
      <w:r>
        <w:rPr>
          <w:i/>
          <w:iCs/>
          <w:sz w:val="24"/>
          <w:szCs w:val="24"/>
        </w:rPr>
        <w:t>fb)</w:t>
      </w:r>
      <w:r>
        <w:rPr>
          <w:sz w:val="24"/>
          <w:szCs w:val="24"/>
        </w:rPr>
        <w:tab/>
        <w:t>VT jelű védett telepítésnél a kialakult állapot szerint</w:t>
      </w:r>
    </w:p>
    <w:p>
      <w:pPr>
        <w:pStyle w:val="TextBody"/>
        <w:bidi w:val="0"/>
        <w:spacing w:lineRule="auto" w:line="240" w:before="0" w:after="0"/>
        <w:ind w:left="580" w:hanging="560"/>
        <w:jc w:val="both"/>
        <w:rPr>
          <w:rFonts w:ascii="Times New Roman" w:hAnsi="Times New Roman"/>
          <w:sz w:val="24"/>
          <w:szCs w:val="24"/>
        </w:rPr>
      </w:pPr>
      <w:r>
        <w:rPr>
          <w:i/>
          <w:iCs/>
          <w:sz w:val="24"/>
          <w:szCs w:val="24"/>
        </w:rPr>
        <w:t>h)</w:t>
      </w:r>
      <w:r>
        <w:rPr>
          <w:sz w:val="24"/>
          <w:szCs w:val="24"/>
        </w:rPr>
        <w:tab/>
        <w:t>Zöldfelület min 20 %</w:t>
      </w:r>
    </w:p>
    <w:p>
      <w:pPr>
        <w:pStyle w:val="TextBody"/>
        <w:bidi w:val="0"/>
        <w:spacing w:lineRule="auto" w:line="240" w:before="0" w:after="0"/>
        <w:ind w:left="580" w:hanging="560"/>
        <w:jc w:val="both"/>
        <w:rPr>
          <w:rFonts w:ascii="Times New Roman" w:hAnsi="Times New Roman"/>
          <w:sz w:val="24"/>
          <w:szCs w:val="24"/>
        </w:rPr>
      </w:pPr>
      <w:r>
        <w:rPr>
          <w:i/>
          <w:iCs/>
          <w:sz w:val="24"/>
          <w:szCs w:val="24"/>
        </w:rPr>
        <w:t>i)</w:t>
      </w:r>
      <w:r>
        <w:rPr>
          <w:sz w:val="24"/>
          <w:szCs w:val="24"/>
        </w:rPr>
        <w:tab/>
      </w:r>
      <w:r>
        <w:rPr>
          <w:sz w:val="24"/>
          <w:szCs w:val="24"/>
          <w:vertAlign w:val="superscript"/>
        </w:rPr>
        <w:t>4</w:t>
      </w:r>
      <w:r>
        <w:rPr>
          <w:sz w:val="24"/>
          <w:szCs w:val="24"/>
        </w:rPr>
        <w:t xml:space="preserve"> Két utcára forduló átmenő telkek foghíjbeépítés érdekében történő megosztásánál a legkisebb telekméretettől el lehet térni, amennyiben a kialakuló telek mélysége átlagosan legalább: 20m, szélessége átlagosan legalább 16m.</w:t>
      </w:r>
    </w:p>
    <w:p>
      <w:pPr>
        <w:pStyle w:val="TextBody"/>
        <w:bidi w:val="0"/>
        <w:spacing w:lineRule="auto" w:line="240" w:before="0" w:after="0"/>
        <w:ind w:left="0" w:hanging="0"/>
        <w:jc w:val="center"/>
        <w:rPr>
          <w:rFonts w:ascii="Times New Roman" w:hAnsi="Times New Roman"/>
          <w:sz w:val="24"/>
          <w:szCs w:val="24"/>
        </w:rPr>
      </w:pPr>
      <w:r>
        <w:rPr>
          <w:sz w:val="24"/>
          <w:szCs w:val="24"/>
        </w:rPr>
        <w:t>Kertvárosias lakóterület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6.  §</w:t>
      </w:r>
    </w:p>
    <w:p>
      <w:pPr>
        <w:pStyle w:val="TextBody"/>
        <w:bidi w:val="0"/>
        <w:spacing w:lineRule="auto" w:line="240" w:before="0" w:after="0"/>
        <w:ind w:left="0" w:hanging="0"/>
        <w:jc w:val="both"/>
        <w:rPr>
          <w:rFonts w:ascii="Times New Roman" w:hAnsi="Times New Roman"/>
          <w:sz w:val="24"/>
          <w:szCs w:val="24"/>
        </w:rPr>
      </w:pPr>
      <w:r>
        <w:rPr>
          <w:sz w:val="24"/>
          <w:szCs w:val="24"/>
        </w:rPr>
        <w:t>(1) Kertvárosias lakóterület a város laza beépítésű, nagy kertes beépítése.</w:t>
      </w:r>
    </w:p>
    <w:p>
      <w:pPr>
        <w:pStyle w:val="TextBody"/>
        <w:bidi w:val="0"/>
        <w:spacing w:lineRule="auto" w:line="240" w:before="240" w:after="0"/>
        <w:ind w:left="0" w:hanging="0"/>
        <w:jc w:val="both"/>
        <w:rPr>
          <w:rFonts w:ascii="Times New Roman" w:hAnsi="Times New Roman"/>
          <w:sz w:val="24"/>
          <w:szCs w:val="24"/>
        </w:rPr>
      </w:pPr>
      <w:r>
        <w:rPr>
          <w:sz w:val="24"/>
          <w:szCs w:val="24"/>
        </w:rPr>
        <w:t>(2) A területen az építési övezeti előírások figyelembevételével</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lakóépület legfeljebb 4 lakással,</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kereskedelmi, szolgáltató, vendéglátó 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egyházi, oktatási, egészségügyi, szociális 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kézműipari 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iroda, műterem</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sportépítmény elhelyezhető</w:t>
      </w:r>
    </w:p>
    <w:p>
      <w:pPr>
        <w:pStyle w:val="TextBody"/>
        <w:bidi w:val="0"/>
        <w:spacing w:lineRule="auto" w:line="240" w:before="240" w:after="0"/>
        <w:ind w:left="0" w:hanging="0"/>
        <w:jc w:val="both"/>
        <w:rPr>
          <w:rFonts w:ascii="Times New Roman" w:hAnsi="Times New Roman"/>
          <w:sz w:val="24"/>
          <w:szCs w:val="24"/>
        </w:rPr>
      </w:pPr>
      <w:r>
        <w:rPr>
          <w:sz w:val="24"/>
          <w:szCs w:val="24"/>
        </w:rPr>
        <w:t>(3) A (2) bekezdés szerintiek rendeltetési egységenként 1-1 épületben helyezhetők el, a háztartással kapcsolatos helyiségek kerülhetnek egy további önálló épületbe is.</w:t>
      </w:r>
    </w:p>
    <w:p>
      <w:pPr>
        <w:pStyle w:val="TextBody"/>
        <w:bidi w:val="0"/>
        <w:spacing w:lineRule="auto" w:line="240" w:before="240" w:after="0"/>
        <w:ind w:left="0" w:hanging="0"/>
        <w:jc w:val="both"/>
        <w:rPr>
          <w:rFonts w:ascii="Times New Roman" w:hAnsi="Times New Roman"/>
          <w:sz w:val="24"/>
          <w:szCs w:val="24"/>
        </w:rPr>
      </w:pPr>
      <w:r>
        <w:rPr>
          <w:sz w:val="24"/>
          <w:szCs w:val="24"/>
        </w:rPr>
        <w:t>(4) Kertvárosias lakóterület a beépítési sajátosságok alapján a szabályozási terv szerint az alábbi építési övezetekre tagolódik: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r>
      <w:r>
        <w:rPr>
          <w:b/>
          <w:bCs/>
          <w:i/>
          <w:iCs/>
          <w:sz w:val="24"/>
          <w:szCs w:val="24"/>
        </w:rPr>
        <w:t>(Lke-1) általános (fésűs) beépítés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r>
      <w:r>
        <w:rPr>
          <w:b/>
          <w:bCs/>
          <w:i/>
          <w:iCs/>
          <w:sz w:val="24"/>
          <w:szCs w:val="24"/>
        </w:rPr>
        <w:t>(Lke-2) kistelkes beépítés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r>
      <w:r>
        <w:rPr>
          <w:b/>
          <w:bCs/>
          <w:sz w:val="24"/>
          <w:szCs w:val="24"/>
        </w:rPr>
        <w:t>(Lke-3) nagytelkes beépítés</w:t>
      </w:r>
    </w:p>
    <w:p>
      <w:pPr>
        <w:pStyle w:val="TextBody"/>
        <w:bidi w:val="0"/>
        <w:spacing w:lineRule="auto" w:line="240" w:before="240" w:after="0"/>
        <w:ind w:left="0" w:hanging="0"/>
        <w:jc w:val="both"/>
        <w:rPr>
          <w:rFonts w:ascii="Times New Roman" w:hAnsi="Times New Roman"/>
          <w:sz w:val="24"/>
          <w:szCs w:val="24"/>
        </w:rPr>
      </w:pPr>
      <w:r>
        <w:rPr>
          <w:sz w:val="24"/>
          <w:szCs w:val="24"/>
        </w:rPr>
        <w:t>(5) (Lke-1) általános (fésűs) beépítés építési övezete</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Kialakítható telek: min 720 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Beépítési mód: oldalhatáron álló</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Beépítettség: max. 30%,</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Építménymagasság:</w:t>
      </w:r>
    </w:p>
    <w:p>
      <w:pPr>
        <w:pStyle w:val="TextBody"/>
        <w:bidi w:val="0"/>
        <w:spacing w:lineRule="auto" w:line="240" w:before="0" w:after="0"/>
        <w:ind w:left="980" w:hanging="400"/>
        <w:jc w:val="both"/>
        <w:rPr>
          <w:rFonts w:ascii="Times New Roman" w:hAnsi="Times New Roman"/>
          <w:sz w:val="24"/>
          <w:szCs w:val="24"/>
        </w:rPr>
      </w:pPr>
      <w:r>
        <w:rPr>
          <w:i/>
          <w:iCs/>
          <w:sz w:val="24"/>
          <w:szCs w:val="24"/>
        </w:rPr>
        <w:t>da)</w:t>
      </w:r>
      <w:r>
        <w:rPr>
          <w:sz w:val="24"/>
          <w:szCs w:val="24"/>
        </w:rPr>
        <w:tab/>
        <w:t>általánosan: max. 4,5 m</w:t>
      </w:r>
    </w:p>
    <w:p>
      <w:pPr>
        <w:pStyle w:val="TextBody"/>
        <w:bidi w:val="0"/>
        <w:spacing w:lineRule="auto" w:line="240" w:before="0" w:after="0"/>
        <w:ind w:left="980" w:hanging="400"/>
        <w:jc w:val="both"/>
        <w:rPr>
          <w:rFonts w:ascii="Times New Roman" w:hAnsi="Times New Roman"/>
          <w:sz w:val="24"/>
          <w:szCs w:val="24"/>
        </w:rPr>
      </w:pPr>
      <w:r>
        <w:rPr>
          <w:i/>
          <w:iCs/>
          <w:sz w:val="24"/>
          <w:szCs w:val="24"/>
        </w:rPr>
        <w:t>db)</w:t>
      </w:r>
      <w:r>
        <w:rPr>
          <w:sz w:val="24"/>
          <w:szCs w:val="24"/>
        </w:rPr>
        <w:tab/>
        <w:t>VT jelű védett telepítésnél a kialakult állapot szerint</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Zöldfelület min 60%</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r>
      <w:r>
        <w:rPr>
          <w:b/>
          <w:bCs/>
          <w:sz w:val="24"/>
          <w:szCs w:val="24"/>
        </w:rPr>
        <w:t xml:space="preserve">(Lke-1*) </w:t>
      </w:r>
      <w:r>
        <w:rPr>
          <w:sz w:val="24"/>
          <w:szCs w:val="24"/>
        </w:rPr>
        <w:t>övezetben a szabályozási terv szerinti beültetési kötelezettség tartandó.</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r>
      <w:r>
        <w:rPr>
          <w:b/>
          <w:bCs/>
          <w:sz w:val="24"/>
          <w:szCs w:val="24"/>
        </w:rPr>
        <w:t>(Lke-1**)</w:t>
      </w:r>
      <w:r>
        <w:rPr>
          <w:sz w:val="24"/>
          <w:szCs w:val="24"/>
        </w:rPr>
        <w:t xml:space="preserve"> övezetre vonatkozó külön előírások:</w:t>
      </w:r>
    </w:p>
    <w:p>
      <w:pPr>
        <w:pStyle w:val="TextBody"/>
        <w:bidi w:val="0"/>
        <w:spacing w:lineRule="auto" w:line="240" w:before="0" w:after="0"/>
        <w:ind w:left="980" w:hanging="400"/>
        <w:jc w:val="both"/>
        <w:rPr>
          <w:rFonts w:ascii="Times New Roman" w:hAnsi="Times New Roman"/>
          <w:sz w:val="24"/>
          <w:szCs w:val="24"/>
        </w:rPr>
      </w:pPr>
      <w:r>
        <w:rPr>
          <w:i/>
          <w:iCs/>
          <w:sz w:val="24"/>
          <w:szCs w:val="24"/>
        </w:rPr>
        <w:t>ga)</w:t>
      </w:r>
      <w:r>
        <w:rPr>
          <w:sz w:val="24"/>
          <w:szCs w:val="24"/>
        </w:rPr>
        <w:tab/>
        <w:t>hátsókert nincs</w:t>
      </w:r>
    </w:p>
    <w:p>
      <w:pPr>
        <w:pStyle w:val="TextBody"/>
        <w:bidi w:val="0"/>
        <w:spacing w:lineRule="auto" w:line="240" w:before="0" w:after="0"/>
        <w:ind w:left="980" w:hanging="400"/>
        <w:jc w:val="both"/>
        <w:rPr>
          <w:rFonts w:ascii="Times New Roman" w:hAnsi="Times New Roman"/>
          <w:sz w:val="24"/>
          <w:szCs w:val="24"/>
        </w:rPr>
      </w:pPr>
      <w:r>
        <w:rPr>
          <w:i/>
          <w:iCs/>
          <w:sz w:val="24"/>
          <w:szCs w:val="24"/>
        </w:rPr>
        <w:t>gb)</w:t>
      </w:r>
      <w:r>
        <w:rPr>
          <w:sz w:val="24"/>
          <w:szCs w:val="24"/>
        </w:rPr>
        <w:tab/>
        <w:t>Kecskeméti út felé főhomlokzat alakítandó</w:t>
      </w:r>
    </w:p>
    <w:p>
      <w:pPr>
        <w:pStyle w:val="TextBody"/>
        <w:bidi w:val="0"/>
        <w:spacing w:lineRule="auto" w:line="240" w:before="240" w:after="0"/>
        <w:ind w:left="0" w:hanging="0"/>
        <w:jc w:val="both"/>
        <w:rPr>
          <w:rFonts w:ascii="Times New Roman" w:hAnsi="Times New Roman"/>
          <w:sz w:val="24"/>
          <w:szCs w:val="24"/>
        </w:rPr>
      </w:pPr>
      <w:r>
        <w:rPr>
          <w:sz w:val="24"/>
          <w:szCs w:val="24"/>
        </w:rPr>
        <w:t>(6) (Lke-2) kistelkes beépítés építési övezete</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Kialakítható telek: min 550 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Beépítési mód: oldalhatáron álló, hátsókert nélkül a szomszédos telek felé tűzfalas vagy a telepítési távolsággal való kapcsolat egyidejű biztosításával</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Beépítettség: max. 30%,</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Építménymagasság:</w:t>
      </w:r>
    </w:p>
    <w:p>
      <w:pPr>
        <w:pStyle w:val="TextBody"/>
        <w:bidi w:val="0"/>
        <w:spacing w:lineRule="auto" w:line="240" w:before="0" w:after="0"/>
        <w:ind w:left="980" w:hanging="400"/>
        <w:jc w:val="both"/>
        <w:rPr>
          <w:rFonts w:ascii="Times New Roman" w:hAnsi="Times New Roman"/>
          <w:sz w:val="24"/>
          <w:szCs w:val="24"/>
        </w:rPr>
      </w:pPr>
      <w:r>
        <w:rPr>
          <w:i/>
          <w:iCs/>
          <w:sz w:val="24"/>
          <w:szCs w:val="24"/>
        </w:rPr>
        <w:t>da)</w:t>
      </w:r>
      <w:r>
        <w:rPr>
          <w:sz w:val="24"/>
          <w:szCs w:val="24"/>
        </w:rPr>
        <w:tab/>
        <w:t>általánosan: max. 4,5 m</w:t>
      </w:r>
    </w:p>
    <w:p>
      <w:pPr>
        <w:pStyle w:val="TextBody"/>
        <w:bidi w:val="0"/>
        <w:spacing w:lineRule="auto" w:line="240" w:before="0" w:after="0"/>
        <w:ind w:left="980" w:hanging="400"/>
        <w:jc w:val="both"/>
        <w:rPr>
          <w:rFonts w:ascii="Times New Roman" w:hAnsi="Times New Roman"/>
          <w:sz w:val="24"/>
          <w:szCs w:val="24"/>
        </w:rPr>
      </w:pPr>
      <w:r>
        <w:rPr>
          <w:i/>
          <w:iCs/>
          <w:sz w:val="24"/>
          <w:szCs w:val="24"/>
        </w:rPr>
        <w:t>db)</w:t>
      </w:r>
      <w:r>
        <w:rPr>
          <w:sz w:val="24"/>
          <w:szCs w:val="24"/>
        </w:rPr>
        <w:tab/>
        <w:t>VT jelű védett telepítésnél a kialakult állapot szerint</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Zöldfelület min 60%</w:t>
      </w:r>
    </w:p>
    <w:p>
      <w:pPr>
        <w:pStyle w:val="TextBody"/>
        <w:bidi w:val="0"/>
        <w:spacing w:lineRule="auto" w:line="240" w:before="240" w:after="0"/>
        <w:ind w:left="0" w:hanging="0"/>
        <w:jc w:val="both"/>
        <w:rPr>
          <w:rFonts w:ascii="Times New Roman" w:hAnsi="Times New Roman"/>
          <w:sz w:val="24"/>
          <w:szCs w:val="24"/>
        </w:rPr>
      </w:pPr>
      <w:r>
        <w:rPr>
          <w:sz w:val="24"/>
          <w:szCs w:val="24"/>
        </w:rPr>
        <w:t>(7) (Lke-3) nagytelkes beépítés építési övezete</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Kialakítható telek: min 1000 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Beépítési mód: oldalhatáron álló</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Beépítettség: max. 30%,</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Építménymagasság: max 4,5 m</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Zöldfelület min 60%</w:t>
      </w:r>
    </w:p>
    <w:p>
      <w:pPr>
        <w:pStyle w:val="TextBody"/>
        <w:bidi w:val="0"/>
        <w:spacing w:lineRule="auto" w:line="240" w:before="0" w:after="0"/>
        <w:ind w:left="0" w:hanging="0"/>
        <w:jc w:val="center"/>
        <w:rPr>
          <w:rFonts w:ascii="Times New Roman" w:hAnsi="Times New Roman"/>
          <w:sz w:val="24"/>
          <w:szCs w:val="24"/>
        </w:rPr>
      </w:pPr>
      <w:r>
        <w:rPr>
          <w:sz w:val="24"/>
          <w:szCs w:val="24"/>
        </w:rPr>
        <w:t>Falusias lakóterület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7.  §</w:t>
      </w:r>
    </w:p>
    <w:p>
      <w:pPr>
        <w:pStyle w:val="TextBody"/>
        <w:bidi w:val="0"/>
        <w:spacing w:lineRule="auto" w:line="240" w:before="0" w:after="0"/>
        <w:ind w:left="0" w:hanging="0"/>
        <w:jc w:val="both"/>
        <w:rPr>
          <w:rFonts w:ascii="Times New Roman" w:hAnsi="Times New Roman"/>
          <w:sz w:val="24"/>
          <w:szCs w:val="24"/>
        </w:rPr>
      </w:pPr>
      <w:r>
        <w:rPr>
          <w:sz w:val="24"/>
          <w:szCs w:val="24"/>
        </w:rPr>
        <w:t>(1) Falusias lakóterület a város külső jellemzően nagytelkes lakóterülete.</w:t>
      </w:r>
    </w:p>
    <w:p>
      <w:pPr>
        <w:pStyle w:val="TextBody"/>
        <w:bidi w:val="0"/>
        <w:spacing w:lineRule="auto" w:line="240" w:before="240" w:after="0"/>
        <w:ind w:left="0" w:hanging="0"/>
        <w:jc w:val="both"/>
        <w:rPr>
          <w:rFonts w:ascii="Times New Roman" w:hAnsi="Times New Roman"/>
          <w:sz w:val="24"/>
          <w:szCs w:val="24"/>
        </w:rPr>
      </w:pPr>
      <w:r>
        <w:rPr>
          <w:sz w:val="24"/>
          <w:szCs w:val="24"/>
        </w:rPr>
        <w:t>(2) Falusias lakóterületen az építési övezeti előírások figyelembevételével elhelyezhető:</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lakóépület,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kereskedelmi , szolgáltató és vendéglátó 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szálláshely szolgáltató 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kézműipari 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mező és erdőgazdasági -a terület alaprendeltetését nem zavaró- üzemi és tároló építmény,</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(3) </w:t>
      </w:r>
      <w:r>
        <w:rPr>
          <w:sz w:val="24"/>
          <w:szCs w:val="24"/>
          <w:vertAlign w:val="superscript"/>
        </w:rPr>
        <w:t>5</w:t>
      </w:r>
      <w:r>
        <w:rPr>
          <w:sz w:val="24"/>
          <w:szCs w:val="24"/>
        </w:rPr>
        <w:t xml:space="preserve"> A (2) bekezdés szerintiek rendeltetési egységenként 1 épületben helyezhetők el, a lakóépületben legfeljebb 2 lakás lehet, a háztartással kapcsolatos helyiségek kerülhetnek önálló épületbe is.</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(4) A falusias lakóterület </w:t>
      </w:r>
      <w:r>
        <w:rPr>
          <w:b/>
          <w:bCs/>
          <w:sz w:val="24"/>
          <w:szCs w:val="24"/>
        </w:rPr>
        <w:t xml:space="preserve">(Lf) </w:t>
      </w:r>
      <w:r>
        <w:rPr>
          <w:sz w:val="24"/>
          <w:szCs w:val="24"/>
        </w:rPr>
        <w:t>övezetbe sorolt.</w:t>
      </w:r>
    </w:p>
    <w:p>
      <w:pPr>
        <w:pStyle w:val="TextBody"/>
        <w:bidi w:val="0"/>
        <w:spacing w:lineRule="auto" w:line="240" w:before="240" w:after="0"/>
        <w:ind w:left="0" w:hanging="0"/>
        <w:jc w:val="both"/>
        <w:rPr>
          <w:rFonts w:ascii="Times New Roman" w:hAnsi="Times New Roman"/>
          <w:sz w:val="24"/>
          <w:szCs w:val="24"/>
        </w:rPr>
      </w:pPr>
      <w:r>
        <w:rPr>
          <w:sz w:val="24"/>
          <w:szCs w:val="24"/>
        </w:rPr>
        <w:t>(5) (Lf) építési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Kialakítható telek: min 900 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Beépítési mód: oldalhatáron álló</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Beépítettség: max. 30%,</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r>
      <w:r>
        <w:rPr>
          <w:sz w:val="24"/>
          <w:szCs w:val="24"/>
          <w:vertAlign w:val="superscript"/>
        </w:rPr>
        <w:t>6</w:t>
      </w:r>
      <w:r>
        <w:rPr>
          <w:sz w:val="24"/>
          <w:szCs w:val="24"/>
        </w:rPr>
        <w:t xml:space="preserve"> Építménymagasság:</w:t>
      </w:r>
    </w:p>
    <w:p>
      <w:pPr>
        <w:pStyle w:val="TextBody"/>
        <w:bidi w:val="0"/>
        <w:spacing w:lineRule="auto" w:line="240" w:before="0" w:after="0"/>
        <w:ind w:left="980" w:hanging="400"/>
        <w:jc w:val="both"/>
        <w:rPr>
          <w:rFonts w:ascii="Times New Roman" w:hAnsi="Times New Roman"/>
          <w:sz w:val="24"/>
          <w:szCs w:val="24"/>
        </w:rPr>
      </w:pPr>
      <w:r>
        <w:rPr>
          <w:i/>
          <w:iCs/>
          <w:sz w:val="24"/>
          <w:szCs w:val="24"/>
        </w:rPr>
        <w:t>da)</w:t>
      </w:r>
      <w:r>
        <w:rPr>
          <w:sz w:val="24"/>
          <w:szCs w:val="24"/>
        </w:rPr>
        <w:tab/>
        <w:t>a db) pontban meghatározott kivétellel: max 4,5 m,</w:t>
      </w:r>
    </w:p>
    <w:p>
      <w:pPr>
        <w:pStyle w:val="TextBody"/>
        <w:bidi w:val="0"/>
        <w:spacing w:lineRule="auto" w:line="240" w:before="0" w:after="0"/>
        <w:ind w:left="980" w:hanging="400"/>
        <w:jc w:val="both"/>
        <w:rPr>
          <w:rFonts w:ascii="Times New Roman" w:hAnsi="Times New Roman"/>
          <w:sz w:val="24"/>
          <w:szCs w:val="24"/>
        </w:rPr>
      </w:pPr>
      <w:r>
        <w:rPr>
          <w:i/>
          <w:iCs/>
          <w:sz w:val="24"/>
          <w:szCs w:val="24"/>
        </w:rPr>
        <w:t>db)</w:t>
      </w:r>
      <w:r>
        <w:rPr>
          <w:sz w:val="24"/>
          <w:szCs w:val="24"/>
        </w:rPr>
        <w:tab/>
        <w:t>utcai telekhatártól legalább 10m-re lévő gazdasági épület: max 7,5m.</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Zöldfelület min 60%</w:t>
      </w:r>
    </w:p>
    <w:p>
      <w:pPr>
        <w:pStyle w:val="TextBody"/>
        <w:bidi w:val="0"/>
        <w:spacing w:lineRule="auto" w:line="240" w:before="0" w:after="0"/>
        <w:ind w:left="0" w:hanging="0"/>
        <w:jc w:val="center"/>
        <w:rPr>
          <w:rFonts w:ascii="Times New Roman" w:hAnsi="Times New Roman"/>
          <w:sz w:val="24"/>
          <w:szCs w:val="24"/>
        </w:rPr>
      </w:pPr>
      <w:r>
        <w:rPr>
          <w:sz w:val="24"/>
          <w:szCs w:val="24"/>
        </w:rPr>
        <w:t>Településközpont vegyes terület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8.  §</w:t>
      </w:r>
    </w:p>
    <w:p>
      <w:pPr>
        <w:pStyle w:val="TextBody"/>
        <w:bidi w:val="0"/>
        <w:spacing w:lineRule="auto" w:line="240" w:before="0" w:after="0"/>
        <w:ind w:left="0" w:hanging="0"/>
        <w:jc w:val="both"/>
        <w:rPr>
          <w:rFonts w:ascii="Times New Roman" w:hAnsi="Times New Roman"/>
          <w:sz w:val="24"/>
          <w:szCs w:val="24"/>
        </w:rPr>
      </w:pPr>
      <w:r>
        <w:rPr>
          <w:sz w:val="24"/>
          <w:szCs w:val="24"/>
        </w:rPr>
        <w:t>(1) A településközpont vegyes terület a város szorosan vett településközponti beépítésének területe.</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(2) </w:t>
      </w:r>
      <w:r>
        <w:rPr>
          <w:sz w:val="24"/>
          <w:szCs w:val="24"/>
          <w:vertAlign w:val="superscript"/>
        </w:rPr>
        <w:t>7</w:t>
      </w:r>
      <w:r>
        <w:rPr>
          <w:sz w:val="24"/>
          <w:szCs w:val="24"/>
        </w:rPr>
        <w:t xml:space="preserve"> A településközpont vegyes terület az alábbi építési övezetekre tagolódik:</w:t>
      </w:r>
    </w:p>
    <w:p>
      <w:pPr>
        <w:pStyle w:val="TextBody"/>
        <w:bidi w:val="0"/>
        <w:spacing w:lineRule="auto" w:line="240" w:before="0" w:after="0"/>
        <w:ind w:left="580" w:hanging="560"/>
        <w:jc w:val="both"/>
        <w:rPr>
          <w:rFonts w:ascii="Times New Roman" w:hAnsi="Times New Roman"/>
          <w:sz w:val="24"/>
          <w:szCs w:val="24"/>
        </w:rPr>
      </w:pPr>
      <w:r>
        <w:rPr>
          <w:i/>
          <w:iCs/>
          <w:sz w:val="24"/>
          <w:szCs w:val="24"/>
        </w:rPr>
        <w:t>1.</w:t>
      </w:r>
      <w:r>
        <w:rPr>
          <w:sz w:val="24"/>
          <w:szCs w:val="24"/>
        </w:rPr>
        <w:tab/>
        <w:t>(Vt-1) Városközponti beépítés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2.</w:t>
      </w:r>
      <w:r>
        <w:rPr>
          <w:sz w:val="24"/>
          <w:szCs w:val="24"/>
        </w:rPr>
        <w:tab/>
        <w:t>(Vt-2) Intézményi-, és szolgáltató beépítés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3.</w:t>
      </w:r>
      <w:r>
        <w:rPr>
          <w:sz w:val="24"/>
          <w:szCs w:val="24"/>
        </w:rPr>
        <w:tab/>
        <w:t>(Vt-3) Vegyes beépítés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4.</w:t>
      </w:r>
      <w:r>
        <w:rPr>
          <w:sz w:val="24"/>
          <w:szCs w:val="24"/>
        </w:rPr>
        <w:tab/>
        <w:t>(Vt-4) Oktatási és sport célú beépítés</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(2a) </w:t>
      </w:r>
      <w:r>
        <w:rPr>
          <w:sz w:val="24"/>
          <w:szCs w:val="24"/>
          <w:vertAlign w:val="superscript"/>
        </w:rPr>
        <w:t>8</w:t>
      </w:r>
      <w:r>
        <w:rPr>
          <w:sz w:val="24"/>
          <w:szCs w:val="24"/>
        </w:rPr>
        <w:t xml:space="preserve"> Településközpont vegyes területen hátsókert: 0, a szomszédos telek felé tűzfalas vagy a telepítési távolsággal való kapcsolat egyidejű biztosításával.</w:t>
      </w:r>
    </w:p>
    <w:p>
      <w:pPr>
        <w:pStyle w:val="TextBody"/>
        <w:bidi w:val="0"/>
        <w:spacing w:lineRule="auto" w:line="240" w:before="240" w:after="0"/>
        <w:ind w:left="0" w:hanging="0"/>
        <w:jc w:val="both"/>
        <w:rPr>
          <w:rFonts w:ascii="Times New Roman" w:hAnsi="Times New Roman"/>
          <w:sz w:val="24"/>
          <w:szCs w:val="24"/>
        </w:rPr>
      </w:pPr>
      <w:r>
        <w:rPr>
          <w:sz w:val="24"/>
          <w:szCs w:val="24"/>
        </w:rPr>
        <w:t>(3) (Vt-1) városközponti beépítés építési övezete</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Az övezeti előírások figyelembevételével:</w:t>
      </w:r>
    </w:p>
    <w:p>
      <w:pPr>
        <w:pStyle w:val="TextBody"/>
        <w:bidi w:val="0"/>
        <w:spacing w:lineRule="auto" w:line="240" w:before="0" w:after="0"/>
        <w:ind w:left="980" w:hanging="400"/>
        <w:jc w:val="both"/>
        <w:rPr>
          <w:rFonts w:ascii="Times New Roman" w:hAnsi="Times New Roman"/>
          <w:sz w:val="24"/>
          <w:szCs w:val="24"/>
        </w:rPr>
      </w:pPr>
      <w:r>
        <w:rPr>
          <w:i/>
          <w:iCs/>
          <w:sz w:val="24"/>
          <w:szCs w:val="24"/>
        </w:rPr>
        <w:t>aa)</w:t>
      </w:r>
      <w:r>
        <w:rPr>
          <w:sz w:val="24"/>
          <w:szCs w:val="24"/>
        </w:rPr>
        <w:tab/>
        <w:t>lakóépület</w:t>
      </w:r>
    </w:p>
    <w:p>
      <w:pPr>
        <w:pStyle w:val="TextBody"/>
        <w:bidi w:val="0"/>
        <w:spacing w:lineRule="auto" w:line="240" w:before="0" w:after="0"/>
        <w:ind w:left="980" w:hanging="400"/>
        <w:jc w:val="both"/>
        <w:rPr>
          <w:rFonts w:ascii="Times New Roman" w:hAnsi="Times New Roman"/>
          <w:sz w:val="24"/>
          <w:szCs w:val="24"/>
        </w:rPr>
      </w:pPr>
      <w:r>
        <w:rPr>
          <w:i/>
          <w:iCs/>
          <w:sz w:val="24"/>
          <w:szCs w:val="24"/>
        </w:rPr>
        <w:t>ab)</w:t>
      </w:r>
      <w:r>
        <w:rPr>
          <w:sz w:val="24"/>
          <w:szCs w:val="24"/>
        </w:rPr>
        <w:tab/>
        <w:t>iroda</w:t>
      </w:r>
    </w:p>
    <w:p>
      <w:pPr>
        <w:pStyle w:val="TextBody"/>
        <w:bidi w:val="0"/>
        <w:spacing w:lineRule="auto" w:line="240" w:before="0" w:after="0"/>
        <w:ind w:left="980" w:hanging="400"/>
        <w:jc w:val="both"/>
        <w:rPr>
          <w:rFonts w:ascii="Times New Roman" w:hAnsi="Times New Roman"/>
          <w:sz w:val="24"/>
          <w:szCs w:val="24"/>
        </w:rPr>
      </w:pPr>
      <w:r>
        <w:rPr>
          <w:i/>
          <w:iCs/>
          <w:sz w:val="24"/>
          <w:szCs w:val="24"/>
        </w:rPr>
        <w:t>ac)</w:t>
      </w:r>
      <w:r>
        <w:rPr>
          <w:sz w:val="24"/>
          <w:szCs w:val="24"/>
        </w:rPr>
        <w:tab/>
        <w:t>kereskedelmi, szolgáltató, vendéglátó, szálláshely szolgáltató épület</w:t>
      </w:r>
    </w:p>
    <w:p>
      <w:pPr>
        <w:pStyle w:val="TextBody"/>
        <w:bidi w:val="0"/>
        <w:spacing w:lineRule="auto" w:line="240" w:before="0" w:after="0"/>
        <w:ind w:left="980" w:hanging="400"/>
        <w:jc w:val="both"/>
        <w:rPr>
          <w:rFonts w:ascii="Times New Roman" w:hAnsi="Times New Roman"/>
          <w:sz w:val="24"/>
          <w:szCs w:val="24"/>
        </w:rPr>
      </w:pPr>
      <w:r>
        <w:rPr>
          <w:i/>
          <w:iCs/>
          <w:sz w:val="24"/>
          <w:szCs w:val="24"/>
        </w:rPr>
        <w:t>ad)</w:t>
      </w:r>
      <w:r>
        <w:rPr>
          <w:sz w:val="24"/>
          <w:szCs w:val="24"/>
        </w:rPr>
        <w:tab/>
        <w:t>egyházi, oktatási, egészségügyi , szociális épület</w:t>
      </w:r>
    </w:p>
    <w:p>
      <w:pPr>
        <w:pStyle w:val="TextBody"/>
        <w:bidi w:val="0"/>
        <w:spacing w:lineRule="auto" w:line="240" w:before="0" w:after="0"/>
        <w:ind w:left="980" w:hanging="400"/>
        <w:jc w:val="both"/>
        <w:rPr>
          <w:rFonts w:ascii="Times New Roman" w:hAnsi="Times New Roman"/>
          <w:sz w:val="24"/>
          <w:szCs w:val="24"/>
        </w:rPr>
      </w:pPr>
      <w:r>
        <w:rPr>
          <w:i/>
          <w:iCs/>
          <w:sz w:val="24"/>
          <w:szCs w:val="24"/>
        </w:rPr>
        <w:t>ae)</w:t>
      </w:r>
      <w:r>
        <w:rPr>
          <w:sz w:val="24"/>
          <w:szCs w:val="24"/>
        </w:rPr>
        <w:tab/>
        <w:t>sportépítmény</w:t>
      </w:r>
    </w:p>
    <w:p>
      <w:pPr>
        <w:pStyle w:val="TextBody"/>
        <w:bidi w:val="0"/>
        <w:spacing w:lineRule="auto" w:line="240" w:before="0" w:after="0"/>
        <w:ind w:left="980" w:hanging="400"/>
        <w:jc w:val="both"/>
        <w:rPr>
          <w:rFonts w:ascii="Times New Roman" w:hAnsi="Times New Roman"/>
          <w:sz w:val="24"/>
          <w:szCs w:val="24"/>
        </w:rPr>
      </w:pPr>
      <w:r>
        <w:rPr>
          <w:i/>
          <w:iCs/>
          <w:sz w:val="24"/>
          <w:szCs w:val="24"/>
        </w:rPr>
        <w:t>af)</w:t>
      </w:r>
      <w:r>
        <w:rPr>
          <w:sz w:val="24"/>
          <w:szCs w:val="24"/>
        </w:rPr>
        <w:tab/>
        <w:t>kézműipari épület elhelyezhető.</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Telkenként egy épület helyezhető el, amennyiben csak lakás van a telken egy további max 3,5 m-es építménymagasságú háztartással kapcsolatos épület építhető.</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Kialakítható telek: min 400m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A beépítés módja: zártsorú</w:t>
      </w:r>
      <w:r>
        <w:rPr>
          <w:sz w:val="24"/>
          <w:szCs w:val="24"/>
          <w:vertAlign w:val="superscript"/>
        </w:rPr>
        <w:t>9</w:t>
      </w:r>
      <w:r>
        <w:rPr>
          <w:sz w:val="24"/>
          <w:szCs w:val="24"/>
        </w:rPr>
        <w:t xml:space="preserve"> vagy zártudvaros</w:t>
      </w:r>
      <w:r>
        <w:rPr>
          <w:sz w:val="24"/>
          <w:szCs w:val="24"/>
          <w:vertAlign w:val="superscript"/>
        </w:rPr>
        <w:t>10</w:t>
      </w:r>
    </w:p>
    <w:p>
      <w:pPr>
        <w:pStyle w:val="TextBody"/>
        <w:bidi w:val="0"/>
        <w:spacing w:lineRule="auto" w:line="240" w:before="0" w:after="0"/>
        <w:ind w:left="980" w:hanging="400"/>
        <w:jc w:val="both"/>
        <w:rPr>
          <w:rFonts w:ascii="Times New Roman" w:hAnsi="Times New Roman"/>
          <w:sz w:val="24"/>
          <w:szCs w:val="24"/>
        </w:rPr>
      </w:pPr>
      <w:r>
        <w:rPr>
          <w:i/>
          <w:iCs/>
          <w:sz w:val="24"/>
          <w:szCs w:val="24"/>
        </w:rPr>
        <w:t>da)</w:t>
      </w:r>
      <w:r>
        <w:rPr>
          <w:sz w:val="24"/>
          <w:szCs w:val="24"/>
        </w:rPr>
        <w:tab/>
        <w:t>zártsorúsítás érdekében oldalhatárokon az utcavonaltól mért 10m-en belül nyílás nem létesíthető</w:t>
      </w:r>
    </w:p>
    <w:p>
      <w:pPr>
        <w:pStyle w:val="TextBody"/>
        <w:bidi w:val="0"/>
        <w:spacing w:lineRule="auto" w:line="240" w:before="0" w:after="0"/>
        <w:ind w:left="980" w:hanging="400"/>
        <w:jc w:val="both"/>
        <w:rPr>
          <w:rFonts w:ascii="Times New Roman" w:hAnsi="Times New Roman"/>
          <w:sz w:val="24"/>
          <w:szCs w:val="24"/>
        </w:rPr>
      </w:pPr>
      <w:r>
        <w:rPr>
          <w:i/>
          <w:iCs/>
          <w:sz w:val="24"/>
          <w:szCs w:val="24"/>
        </w:rPr>
        <w:t>db)</w:t>
      </w:r>
      <w:r>
        <w:rPr>
          <w:sz w:val="24"/>
          <w:szCs w:val="24"/>
        </w:rPr>
        <w:tab/>
        <w:t>a zártsorú beépítés a tűztávolságok betartásával megszakítható hézagosan zártsorú beépítés lehetséges</w:t>
      </w:r>
    </w:p>
    <w:p>
      <w:pPr>
        <w:pStyle w:val="TextBody"/>
        <w:bidi w:val="0"/>
        <w:spacing w:lineRule="auto" w:line="240" w:before="0" w:after="0"/>
        <w:ind w:left="980" w:hanging="400"/>
        <w:jc w:val="both"/>
        <w:rPr>
          <w:rFonts w:ascii="Times New Roman" w:hAnsi="Times New Roman"/>
          <w:sz w:val="24"/>
          <w:szCs w:val="24"/>
        </w:rPr>
      </w:pPr>
      <w:r>
        <w:rPr>
          <w:i/>
          <w:iCs/>
          <w:sz w:val="24"/>
          <w:szCs w:val="24"/>
        </w:rPr>
        <w:t>dc)</w:t>
      </w:r>
      <w:r>
        <w:rPr>
          <w:sz w:val="24"/>
          <w:szCs w:val="24"/>
        </w:rPr>
        <w:tab/>
        <w:t>utcafronton utcára merőleges nyeregtető nem alakítható</w:t>
      </w:r>
    </w:p>
    <w:p>
      <w:pPr>
        <w:pStyle w:val="TextBody"/>
        <w:bidi w:val="0"/>
        <w:spacing w:lineRule="auto" w:line="240" w:before="0" w:after="0"/>
        <w:ind w:left="580" w:hanging="0"/>
        <w:jc w:val="both"/>
        <w:rPr>
          <w:rFonts w:ascii="Times New Roman" w:hAnsi="Times New Roman"/>
          <w:sz w:val="24"/>
          <w:szCs w:val="24"/>
        </w:rPr>
      </w:pPr>
      <w:r>
        <w:rPr>
          <w:sz w:val="24"/>
          <w:szCs w:val="24"/>
        </w:rPr>
        <w:t>dd)</w:t>
      </w:r>
      <w:r>
        <w:rPr>
          <w:sz w:val="24"/>
          <w:szCs w:val="24"/>
          <w:vertAlign w:val="superscript"/>
        </w:rPr>
        <w:t>11</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Beépítettség: max. 80%</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Építménymagasság: max. 7,5 m</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t>Zöldfelület min 10 %</w:t>
      </w:r>
    </w:p>
    <w:p>
      <w:pPr>
        <w:pStyle w:val="TextBody"/>
        <w:bidi w:val="0"/>
        <w:spacing w:lineRule="auto" w:line="240" w:before="240" w:after="0"/>
        <w:ind w:left="0" w:hanging="0"/>
        <w:jc w:val="both"/>
        <w:rPr>
          <w:rFonts w:ascii="Times New Roman" w:hAnsi="Times New Roman"/>
          <w:sz w:val="24"/>
          <w:szCs w:val="24"/>
        </w:rPr>
      </w:pPr>
      <w:r>
        <w:rPr>
          <w:sz w:val="24"/>
          <w:szCs w:val="24"/>
        </w:rPr>
        <w:t>(4) (Vt-2) intézményi-, és szolgáltató beépítés építési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r>
      <w:r>
        <w:rPr>
          <w:sz w:val="24"/>
          <w:szCs w:val="24"/>
          <w:vertAlign w:val="superscript"/>
        </w:rPr>
        <w:t>12</w:t>
      </w:r>
      <w:r>
        <w:rPr>
          <w:sz w:val="24"/>
          <w:szCs w:val="24"/>
        </w:rPr>
        <w:t xml:space="preserve"> Az építési övezeti előírások figyelembevételével</w:t>
      </w:r>
    </w:p>
    <w:p>
      <w:pPr>
        <w:pStyle w:val="TextBody"/>
        <w:bidi w:val="0"/>
        <w:spacing w:lineRule="auto" w:line="240" w:before="0" w:after="0"/>
        <w:ind w:left="980" w:hanging="400"/>
        <w:jc w:val="both"/>
        <w:rPr>
          <w:rFonts w:ascii="Times New Roman" w:hAnsi="Times New Roman"/>
          <w:sz w:val="24"/>
          <w:szCs w:val="24"/>
        </w:rPr>
      </w:pPr>
      <w:r>
        <w:rPr>
          <w:i/>
          <w:iCs/>
          <w:sz w:val="24"/>
          <w:szCs w:val="24"/>
        </w:rPr>
        <w:t>aa)</w:t>
      </w:r>
      <w:r>
        <w:rPr>
          <w:sz w:val="24"/>
          <w:szCs w:val="24"/>
        </w:rPr>
        <w:tab/>
        <w:t>földszinten az alábbi rendeltetést szolgálók elhelyezhetők: - egyházi, oktatási, egészségügyi, szociális, - iroda, műterem, - sportépítmény, - kereskedelmi, szolgáltató, szálláshely szolgáltató</w:t>
      </w:r>
    </w:p>
    <w:p>
      <w:pPr>
        <w:pStyle w:val="TextBody"/>
        <w:bidi w:val="0"/>
        <w:spacing w:lineRule="auto" w:line="240" w:before="0" w:after="0"/>
        <w:ind w:left="980" w:hanging="400"/>
        <w:jc w:val="both"/>
        <w:rPr>
          <w:rFonts w:ascii="Times New Roman" w:hAnsi="Times New Roman"/>
          <w:sz w:val="24"/>
          <w:szCs w:val="24"/>
        </w:rPr>
      </w:pPr>
      <w:r>
        <w:rPr>
          <w:i/>
          <w:iCs/>
          <w:sz w:val="24"/>
          <w:szCs w:val="24"/>
        </w:rPr>
        <w:t>ab)</w:t>
      </w:r>
      <w:r>
        <w:rPr>
          <w:sz w:val="24"/>
          <w:szCs w:val="24"/>
        </w:rPr>
        <w:tab/>
        <w:t>emeleten és tetőtérben aa) pontban foglaltakon túl: lakás</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Kialakítható telek: min 600 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Beépítés módja: oldalhatáron álló építési hely figyelembevételével</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Beépítettség: max 50%</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Építménymagasság: max 7,5m</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Zöldfelület: min 20%</w:t>
      </w:r>
    </w:p>
    <w:p>
      <w:pPr>
        <w:pStyle w:val="TextBody"/>
        <w:bidi w:val="0"/>
        <w:spacing w:lineRule="auto" w:line="240" w:before="240" w:after="0"/>
        <w:ind w:left="0" w:hanging="0"/>
        <w:jc w:val="both"/>
        <w:rPr>
          <w:rFonts w:ascii="Times New Roman" w:hAnsi="Times New Roman"/>
          <w:sz w:val="24"/>
          <w:szCs w:val="24"/>
        </w:rPr>
      </w:pPr>
      <w:r>
        <w:rPr>
          <w:sz w:val="24"/>
          <w:szCs w:val="24"/>
        </w:rPr>
        <w:t>(5) (Vt-3) Vegyes építési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Elhelyezhető: az övezeti előírások figyelembevételével</w:t>
      </w:r>
    </w:p>
    <w:p>
      <w:pPr>
        <w:pStyle w:val="TextBody"/>
        <w:bidi w:val="0"/>
        <w:spacing w:lineRule="auto" w:line="240" w:before="0" w:after="0"/>
        <w:ind w:left="980" w:hanging="400"/>
        <w:jc w:val="both"/>
        <w:rPr>
          <w:rFonts w:ascii="Times New Roman" w:hAnsi="Times New Roman"/>
          <w:sz w:val="24"/>
          <w:szCs w:val="24"/>
        </w:rPr>
      </w:pPr>
      <w:r>
        <w:rPr>
          <w:i/>
          <w:iCs/>
          <w:sz w:val="24"/>
          <w:szCs w:val="24"/>
        </w:rPr>
        <w:t>aa)</w:t>
      </w:r>
      <w:r>
        <w:rPr>
          <w:sz w:val="24"/>
          <w:szCs w:val="24"/>
        </w:rPr>
        <w:tab/>
        <w:t>iroda, műterem</w:t>
      </w:r>
    </w:p>
    <w:p>
      <w:pPr>
        <w:pStyle w:val="TextBody"/>
        <w:bidi w:val="0"/>
        <w:spacing w:lineRule="auto" w:line="240" w:before="0" w:after="0"/>
        <w:ind w:left="980" w:hanging="400"/>
        <w:jc w:val="both"/>
        <w:rPr>
          <w:rFonts w:ascii="Times New Roman" w:hAnsi="Times New Roman"/>
          <w:sz w:val="24"/>
          <w:szCs w:val="24"/>
        </w:rPr>
      </w:pPr>
      <w:r>
        <w:rPr>
          <w:i/>
          <w:iCs/>
          <w:sz w:val="24"/>
          <w:szCs w:val="24"/>
        </w:rPr>
        <w:t>ab)</w:t>
      </w:r>
      <w:r>
        <w:rPr>
          <w:sz w:val="24"/>
          <w:szCs w:val="24"/>
        </w:rPr>
        <w:tab/>
        <w:t>lakás</w:t>
      </w:r>
    </w:p>
    <w:p>
      <w:pPr>
        <w:pStyle w:val="TextBody"/>
        <w:bidi w:val="0"/>
        <w:spacing w:lineRule="auto" w:line="240" w:before="0" w:after="0"/>
        <w:ind w:left="980" w:hanging="400"/>
        <w:jc w:val="both"/>
        <w:rPr>
          <w:rFonts w:ascii="Times New Roman" w:hAnsi="Times New Roman"/>
          <w:sz w:val="24"/>
          <w:szCs w:val="24"/>
        </w:rPr>
      </w:pPr>
      <w:r>
        <w:rPr>
          <w:i/>
          <w:iCs/>
          <w:sz w:val="24"/>
          <w:szCs w:val="24"/>
        </w:rPr>
        <w:t>ac)</w:t>
      </w:r>
      <w:r>
        <w:rPr>
          <w:sz w:val="24"/>
          <w:szCs w:val="24"/>
        </w:rPr>
        <w:tab/>
        <w:t>kereskedelmi, szolgáltató, vendéglátó, szálláshely szolgáltató épület</w:t>
      </w:r>
    </w:p>
    <w:p>
      <w:pPr>
        <w:pStyle w:val="TextBody"/>
        <w:bidi w:val="0"/>
        <w:spacing w:lineRule="auto" w:line="240" w:before="0" w:after="0"/>
        <w:ind w:left="980" w:hanging="400"/>
        <w:jc w:val="both"/>
        <w:rPr>
          <w:rFonts w:ascii="Times New Roman" w:hAnsi="Times New Roman"/>
          <w:sz w:val="24"/>
          <w:szCs w:val="24"/>
        </w:rPr>
      </w:pPr>
      <w:r>
        <w:rPr>
          <w:i/>
          <w:iCs/>
          <w:sz w:val="24"/>
          <w:szCs w:val="24"/>
        </w:rPr>
        <w:t>ad)</w:t>
      </w:r>
      <w:r>
        <w:rPr>
          <w:sz w:val="24"/>
          <w:szCs w:val="24"/>
        </w:rPr>
        <w:tab/>
        <w:t>sportépítmény</w:t>
      </w:r>
    </w:p>
    <w:p>
      <w:pPr>
        <w:pStyle w:val="TextBody"/>
        <w:bidi w:val="0"/>
        <w:spacing w:lineRule="auto" w:line="240" w:before="0" w:after="0"/>
        <w:ind w:left="980" w:hanging="400"/>
        <w:jc w:val="both"/>
        <w:rPr>
          <w:rFonts w:ascii="Times New Roman" w:hAnsi="Times New Roman"/>
          <w:sz w:val="24"/>
          <w:szCs w:val="24"/>
        </w:rPr>
      </w:pPr>
      <w:r>
        <w:rPr>
          <w:i/>
          <w:iCs/>
          <w:sz w:val="24"/>
          <w:szCs w:val="24"/>
        </w:rPr>
        <w:t>ae)</w:t>
      </w:r>
      <w:r>
        <w:rPr>
          <w:sz w:val="24"/>
          <w:szCs w:val="24"/>
        </w:rPr>
        <w:tab/>
        <w:t>kézműipari 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Kialakítható telek : min 600 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Beépítés módja: oldalhatáros építési hely szerint</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Beépítettség : max 80%</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Építménymagasság: min 3,6m, max 7,5m</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Zöldfelület: min 10%</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r>
      <w:r>
        <w:rPr>
          <w:b/>
          <w:bCs/>
          <w:sz w:val="24"/>
          <w:szCs w:val="24"/>
        </w:rPr>
        <w:t>(Vt-3*)</w:t>
      </w:r>
      <w:r>
        <w:rPr>
          <w:sz w:val="24"/>
          <w:szCs w:val="24"/>
        </w:rPr>
        <w:t xml:space="preserve"> övezetben a szabályozási terv szerinti telekrész zöldfelülettel alakítandó ki és közcélra átadandó</w:t>
      </w:r>
    </w:p>
    <w:p>
      <w:pPr>
        <w:pStyle w:val="TextBody"/>
        <w:bidi w:val="0"/>
        <w:spacing w:lineRule="auto" w:line="240" w:before="0" w:after="0"/>
        <w:ind w:left="0" w:hanging="0"/>
        <w:jc w:val="both"/>
        <w:rPr>
          <w:rFonts w:ascii="Times New Roman" w:hAnsi="Times New Roman"/>
          <w:sz w:val="24"/>
          <w:szCs w:val="24"/>
        </w:rPr>
      </w:pPr>
      <w:r>
        <w:rPr>
          <w:sz w:val="24"/>
          <w:szCs w:val="24"/>
        </w:rPr>
        <w:t>i)</w:t>
      </w:r>
      <w:r>
        <w:rPr>
          <w:sz w:val="24"/>
          <w:szCs w:val="24"/>
          <w:vertAlign w:val="superscript"/>
        </w:rPr>
        <w:t>13</w:t>
      </w:r>
      <w:r>
        <w:rPr>
          <w:sz w:val="24"/>
          <w:szCs w:val="24"/>
        </w:rPr>
        <w:t xml:space="preserve"> Két utcára forduló átmenő telkek foghíjbeépítés érdekében történő megosztásánál a legkisebb telekméretettől el lehet térni, amennyiben a kialakuló telek mélysége átlagosan legalább: 20m, szélessége átlagosan legalább 16m.</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(6) </w:t>
      </w:r>
      <w:r>
        <w:rPr>
          <w:sz w:val="24"/>
          <w:szCs w:val="24"/>
          <w:vertAlign w:val="superscript"/>
        </w:rPr>
        <w:t>14</w:t>
      </w:r>
      <w:r>
        <w:rPr>
          <w:sz w:val="24"/>
          <w:szCs w:val="24"/>
        </w:rPr>
        <w:t xml:space="preserve"> (Vt-4) Oktatási és sport célú beépítés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Elhelyezhető: az építési övezeti előírások figyelembevételével</w:t>
      </w:r>
    </w:p>
    <w:p>
      <w:pPr>
        <w:pStyle w:val="TextBody"/>
        <w:bidi w:val="0"/>
        <w:spacing w:lineRule="auto" w:line="240" w:before="0" w:after="0"/>
        <w:ind w:left="980" w:hanging="400"/>
        <w:jc w:val="both"/>
        <w:rPr>
          <w:rFonts w:ascii="Times New Roman" w:hAnsi="Times New Roman"/>
          <w:sz w:val="24"/>
          <w:szCs w:val="24"/>
        </w:rPr>
      </w:pPr>
      <w:r>
        <w:rPr>
          <w:i/>
          <w:iCs/>
          <w:sz w:val="24"/>
          <w:szCs w:val="24"/>
        </w:rPr>
        <w:t>aa)</w:t>
      </w:r>
      <w:r>
        <w:rPr>
          <w:sz w:val="24"/>
          <w:szCs w:val="24"/>
        </w:rPr>
        <w:tab/>
        <w:t>oktatási, nevelési, szociális célú épület fő rendeltetési egységként</w:t>
      </w:r>
    </w:p>
    <w:p>
      <w:pPr>
        <w:pStyle w:val="TextBody"/>
        <w:bidi w:val="0"/>
        <w:spacing w:lineRule="auto" w:line="240" w:before="0" w:after="0"/>
        <w:ind w:left="980" w:hanging="400"/>
        <w:jc w:val="both"/>
        <w:rPr>
          <w:rFonts w:ascii="Times New Roman" w:hAnsi="Times New Roman"/>
          <w:sz w:val="24"/>
          <w:szCs w:val="24"/>
        </w:rPr>
      </w:pPr>
      <w:r>
        <w:rPr>
          <w:i/>
          <w:iCs/>
          <w:sz w:val="24"/>
          <w:szCs w:val="24"/>
        </w:rPr>
        <w:t>ab)</w:t>
      </w:r>
      <w:r>
        <w:rPr>
          <w:sz w:val="24"/>
          <w:szCs w:val="24"/>
        </w:rPr>
        <w:tab/>
        <w:t>sportépítmény fő rendeltetési egységként</w:t>
      </w:r>
    </w:p>
    <w:p>
      <w:pPr>
        <w:pStyle w:val="TextBody"/>
        <w:bidi w:val="0"/>
        <w:spacing w:lineRule="auto" w:line="240" w:before="0" w:after="0"/>
        <w:ind w:left="980" w:hanging="400"/>
        <w:jc w:val="both"/>
        <w:rPr>
          <w:rFonts w:ascii="Times New Roman" w:hAnsi="Times New Roman"/>
          <w:sz w:val="24"/>
          <w:szCs w:val="24"/>
        </w:rPr>
      </w:pPr>
      <w:r>
        <w:rPr>
          <w:i/>
          <w:iCs/>
          <w:sz w:val="24"/>
          <w:szCs w:val="24"/>
        </w:rPr>
        <w:t>ac)</w:t>
      </w:r>
      <w:r>
        <w:rPr>
          <w:sz w:val="24"/>
          <w:szCs w:val="24"/>
        </w:rPr>
        <w:tab/>
        <w:t>fő rendeltetési egységeket kiszolgáló építmények</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Kialakítható telek : min 1500 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Beépítés módja: oldalhatáros építési hely szerint</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Beépítettség : max 60%</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Építménymagasság: max 15m, de a szomszédos épületek főhomlokzata párkánymagasságának különbsége: max 3m</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Zöldfelület: min 10%</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t>Az oktatási épületekhez előírt -az adott építési telken nem biztosítható- épületet nem igénylő funkciók a (Z-1) jelű övezetben elhelyezhetők.</w:t>
      </w:r>
    </w:p>
    <w:p>
      <w:pPr>
        <w:pStyle w:val="TextBody"/>
        <w:bidi w:val="0"/>
        <w:spacing w:lineRule="auto" w:line="240" w:before="0" w:after="0"/>
        <w:ind w:left="0" w:hanging="0"/>
        <w:jc w:val="center"/>
        <w:rPr>
          <w:rFonts w:ascii="Times New Roman" w:hAnsi="Times New Roman"/>
          <w:sz w:val="24"/>
          <w:szCs w:val="24"/>
        </w:rPr>
      </w:pPr>
      <w:r>
        <w:rPr>
          <w:sz w:val="24"/>
          <w:szCs w:val="24"/>
        </w:rPr>
        <w:t>Gazdasági területek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9.  §</w:t>
      </w:r>
    </w:p>
    <w:p>
      <w:pPr>
        <w:pStyle w:val="TextBody"/>
        <w:bidi w:val="0"/>
        <w:spacing w:lineRule="auto" w:line="240" w:before="0" w:after="0"/>
        <w:ind w:left="0" w:hanging="0"/>
        <w:jc w:val="both"/>
        <w:rPr>
          <w:rFonts w:ascii="Times New Roman" w:hAnsi="Times New Roman"/>
          <w:sz w:val="24"/>
          <w:szCs w:val="24"/>
        </w:rPr>
      </w:pPr>
      <w:r>
        <w:rPr>
          <w:sz w:val="24"/>
          <w:szCs w:val="24"/>
        </w:rPr>
        <w:t>(1) Gazdasági területbe a gazdasági célú építmények elhelyezésére szolgáló területek soroltak.</w:t>
      </w:r>
    </w:p>
    <w:p>
      <w:pPr>
        <w:pStyle w:val="TextBody"/>
        <w:bidi w:val="0"/>
        <w:spacing w:lineRule="auto" w:line="240" w:before="240" w:after="0"/>
        <w:ind w:left="0" w:hanging="0"/>
        <w:jc w:val="both"/>
        <w:rPr>
          <w:rFonts w:ascii="Times New Roman" w:hAnsi="Times New Roman"/>
          <w:sz w:val="24"/>
          <w:szCs w:val="24"/>
        </w:rPr>
      </w:pPr>
      <w:r>
        <w:rPr>
          <w:sz w:val="24"/>
          <w:szCs w:val="24"/>
        </w:rPr>
        <w:t>(2) A gazdasági terület: kereskedelmi, szolgáltató terület, ipari terület</w:t>
      </w:r>
    </w:p>
    <w:p>
      <w:pPr>
        <w:pStyle w:val="TextBody"/>
        <w:bidi w:val="0"/>
        <w:spacing w:lineRule="auto" w:line="240" w:before="240" w:after="0"/>
        <w:ind w:left="0" w:hanging="0"/>
        <w:jc w:val="both"/>
        <w:rPr>
          <w:rFonts w:ascii="Times New Roman" w:hAnsi="Times New Roman"/>
          <w:sz w:val="24"/>
          <w:szCs w:val="24"/>
        </w:rPr>
      </w:pPr>
      <w:r>
        <w:rPr>
          <w:sz w:val="24"/>
          <w:szCs w:val="24"/>
        </w:rPr>
        <w:t>(3) A területen belül külön szabályozás nélkül kialakítható utakra vonatkozó előírások:.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szabályozási szélesség min. 14,0 m</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min. 12m-es fordulási sugár az útburkolatoknál</w:t>
      </w:r>
    </w:p>
    <w:p>
      <w:pPr>
        <w:pStyle w:val="TextBody"/>
        <w:bidi w:val="0"/>
        <w:spacing w:lineRule="auto" w:line="240" w:before="0" w:after="0"/>
        <w:ind w:left="0" w:hanging="0"/>
        <w:jc w:val="center"/>
        <w:rPr>
          <w:rFonts w:ascii="Times New Roman" w:hAnsi="Times New Roman"/>
          <w:sz w:val="24"/>
          <w:szCs w:val="24"/>
        </w:rPr>
      </w:pPr>
      <w:r>
        <w:rPr>
          <w:sz w:val="24"/>
          <w:szCs w:val="24"/>
        </w:rPr>
        <w:t>Kereskedelmi, szolgáltató terület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10.  §</w:t>
      </w:r>
    </w:p>
    <w:p>
      <w:pPr>
        <w:pStyle w:val="TextBody"/>
        <w:bidi w:val="0"/>
        <w:spacing w:lineRule="auto" w:line="240" w:before="0" w:after="0"/>
        <w:ind w:left="0" w:hanging="0"/>
        <w:jc w:val="both"/>
        <w:rPr>
          <w:rFonts w:ascii="Times New Roman" w:hAnsi="Times New Roman"/>
          <w:sz w:val="24"/>
          <w:szCs w:val="24"/>
        </w:rPr>
      </w:pPr>
      <w:r>
        <w:rPr>
          <w:sz w:val="24"/>
          <w:szCs w:val="24"/>
        </w:rPr>
        <w:t>(1) Kereskedelmi, szolgáltató terület a város nem zavaró hatású gazdasági tevékenységi célú épületekkel beépített illetve beépíthető területe.</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(2) </w:t>
      </w:r>
      <w:r>
        <w:rPr>
          <w:sz w:val="24"/>
          <w:szCs w:val="24"/>
          <w:vertAlign w:val="superscript"/>
        </w:rPr>
        <w:t>15</w:t>
      </w:r>
      <w:r>
        <w:rPr>
          <w:sz w:val="24"/>
          <w:szCs w:val="24"/>
        </w:rPr>
        <w:t xml:space="preserve"> A területen az övezeti előírások figyelembevételével elhelyezhető:</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mindenfajta nem jelentős zavaró hatású gazdasági tevékenységi célú épület és az azokhoz kapcsolódó szociális ellátás és szórakoztatás építményei,</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gazdasági tevékenységi célú épületen belül a tulajdonos, a használó és a személyzet számára szolgáló lakás,</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iroda</w:t>
      </w:r>
    </w:p>
    <w:p>
      <w:pPr>
        <w:pStyle w:val="TextBody"/>
        <w:bidi w:val="0"/>
        <w:spacing w:lineRule="auto" w:line="240" w:before="240" w:after="0"/>
        <w:ind w:left="0" w:hanging="0"/>
        <w:jc w:val="both"/>
        <w:rPr>
          <w:rFonts w:ascii="Times New Roman" w:hAnsi="Times New Roman"/>
          <w:sz w:val="24"/>
          <w:szCs w:val="24"/>
        </w:rPr>
      </w:pPr>
      <w:r>
        <w:rPr>
          <w:sz w:val="24"/>
          <w:szCs w:val="24"/>
        </w:rPr>
        <w:t>(3) A kereskedelmi, szolgáltató terület az alábbi építési övezetekre tagolódik: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r>
      <w:r>
        <w:rPr>
          <w:b/>
          <w:bCs/>
          <w:sz w:val="24"/>
          <w:szCs w:val="24"/>
        </w:rPr>
        <w:t>(Gksz-1) általános beépítés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r>
      <w:r>
        <w:rPr>
          <w:b/>
          <w:bCs/>
          <w:sz w:val="24"/>
          <w:szCs w:val="24"/>
        </w:rPr>
        <w:t>(Gksz-2) lakóterülettel határos beépítés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r>
      <w:r>
        <w:rPr>
          <w:b/>
          <w:bCs/>
          <w:sz w:val="24"/>
          <w:szCs w:val="24"/>
        </w:rPr>
        <w:t>(Gksz-3) út menti beépítés</w:t>
      </w:r>
    </w:p>
    <w:p>
      <w:pPr>
        <w:pStyle w:val="TextBody"/>
        <w:bidi w:val="0"/>
        <w:spacing w:lineRule="auto" w:line="240" w:before="240" w:after="0"/>
        <w:ind w:left="0" w:hanging="0"/>
        <w:jc w:val="both"/>
        <w:rPr>
          <w:rFonts w:ascii="Times New Roman" w:hAnsi="Times New Roman"/>
          <w:sz w:val="24"/>
          <w:szCs w:val="24"/>
        </w:rPr>
      </w:pPr>
      <w:r>
        <w:rPr>
          <w:sz w:val="24"/>
          <w:szCs w:val="24"/>
        </w:rPr>
        <w:t>(4) (Gksz-1) általános beépítés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Kialakítható telek: min 900 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Beépítés szabadonálló: legalább az adott oldal szerinti homlokzatmagasság</w:t>
      </w:r>
      <w:r>
        <w:rPr>
          <w:sz w:val="24"/>
          <w:szCs w:val="24"/>
          <w:vertAlign w:val="superscript"/>
        </w:rPr>
        <w:t>16</w:t>
      </w:r>
      <w:r>
        <w:rPr>
          <w:sz w:val="24"/>
          <w:szCs w:val="24"/>
        </w:rPr>
        <w:t xml:space="preserve"> szerinti oldal-, elő-, és hátsó kerttel.</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Beépítettség max 60%.</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Építménymagasság: max 7,5m, ami a technológia függvényében változhat, de kémény max 20m.</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Zöldfelület: min 20%.</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r>
      <w:r>
        <w:rPr>
          <w:sz w:val="24"/>
          <w:szCs w:val="24"/>
          <w:vertAlign w:val="superscript"/>
        </w:rPr>
        <w:t>17</w:t>
      </w:r>
      <w:r>
        <w:rPr>
          <w:sz w:val="24"/>
          <w:szCs w:val="24"/>
        </w:rPr>
        <w:t xml:space="preserve"> (Gksz-1*) alövezetben az a)-b) pontokban foglaltak az alábbi eltéréssel alkalmazhatók:</w:t>
      </w:r>
    </w:p>
    <w:p>
      <w:pPr>
        <w:pStyle w:val="TextBody"/>
        <w:bidi w:val="0"/>
        <w:spacing w:lineRule="auto" w:line="240" w:before="0" w:after="0"/>
        <w:ind w:left="980" w:hanging="400"/>
        <w:jc w:val="both"/>
        <w:rPr>
          <w:rFonts w:ascii="Times New Roman" w:hAnsi="Times New Roman"/>
          <w:sz w:val="24"/>
          <w:szCs w:val="24"/>
        </w:rPr>
      </w:pPr>
      <w:r>
        <w:rPr>
          <w:i/>
          <w:iCs/>
          <w:sz w:val="24"/>
          <w:szCs w:val="24"/>
        </w:rPr>
        <w:t>fa)</w:t>
      </w:r>
      <w:r>
        <w:rPr>
          <w:sz w:val="24"/>
          <w:szCs w:val="24"/>
        </w:rPr>
        <w:tab/>
        <w:t>meglévő beépítésben kialakítható telekterület: min 400m2</w:t>
      </w:r>
    </w:p>
    <w:p>
      <w:pPr>
        <w:pStyle w:val="TextBody"/>
        <w:bidi w:val="0"/>
        <w:spacing w:lineRule="auto" w:line="240" w:before="0" w:after="0"/>
        <w:ind w:left="980" w:hanging="400"/>
        <w:jc w:val="both"/>
        <w:rPr>
          <w:rFonts w:ascii="Times New Roman" w:hAnsi="Times New Roman"/>
          <w:sz w:val="24"/>
          <w:szCs w:val="24"/>
        </w:rPr>
      </w:pPr>
      <w:r>
        <w:rPr>
          <w:i/>
          <w:iCs/>
          <w:sz w:val="24"/>
          <w:szCs w:val="24"/>
        </w:rPr>
        <w:t>fb)</w:t>
      </w:r>
      <w:r>
        <w:rPr>
          <w:sz w:val="24"/>
          <w:szCs w:val="24"/>
        </w:rPr>
        <w:tab/>
        <w:t>beépítési mód az épület befoglaló méretén belüli építési munkánál és telekalakításnál zártsorú építési hely szerint a szomszédos telek felé tűzfalas vagy a telepítési távolsággal való kapcsolat egyidejű biztosításával hátsókert nélkül.</w:t>
      </w:r>
    </w:p>
    <w:p>
      <w:pPr>
        <w:pStyle w:val="TextBody"/>
        <w:bidi w:val="0"/>
        <w:spacing w:lineRule="auto" w:line="240" w:before="240" w:after="0"/>
        <w:ind w:left="0" w:hanging="0"/>
        <w:jc w:val="both"/>
        <w:rPr>
          <w:rFonts w:ascii="Times New Roman" w:hAnsi="Times New Roman"/>
          <w:sz w:val="24"/>
          <w:szCs w:val="24"/>
        </w:rPr>
      </w:pPr>
      <w:r>
        <w:rPr>
          <w:sz w:val="24"/>
          <w:szCs w:val="24"/>
        </w:rPr>
        <w:t>(5) (Gksz-2) lakóterülettel határos beépítés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Kialakítható telek: min 900m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Beépítés szabadonálló: legalább az adott oldal szerinti homlokzatmagasság szerinti oldal-, elő-, és hátsó kerttel</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Beépítettség max 40%.</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Építménymagasság max 7,5 m, ami a technológia függvényében változhat</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Zöldfelület min 20%.</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Környezetterhelési határértékként a lakóterületre előírtak tartandók.</w:t>
      </w:r>
    </w:p>
    <w:p>
      <w:pPr>
        <w:pStyle w:val="TextBody"/>
        <w:bidi w:val="0"/>
        <w:spacing w:lineRule="auto" w:line="240" w:before="240" w:after="0"/>
        <w:ind w:left="0" w:hanging="0"/>
        <w:jc w:val="both"/>
        <w:rPr>
          <w:rFonts w:ascii="Times New Roman" w:hAnsi="Times New Roman"/>
          <w:sz w:val="24"/>
          <w:szCs w:val="24"/>
        </w:rPr>
      </w:pPr>
      <w:r>
        <w:rPr>
          <w:sz w:val="24"/>
          <w:szCs w:val="24"/>
        </w:rPr>
        <w:t>(6) (Gksz-3) út menti beépítés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Kialakítható telek: min 900m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Beépítés szabadonálló: legalább az adott oldal szerinti homlokzatmagasság szerinti oldal-, elő-, és hátsó kerttel</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Beépítettség max 40%.</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Építménymagasság max 7,5 m, ami a technológia függvényében változhat, de kémény max 20m.</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Zöldfelület min 20%.</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Az övezet telkeinek országos közútra való kapcsolata a szabályozási terv szerinti helyen megvalósuló csomóponton-, vagy párhuzamos szervízúton keresztül biztosítandó.</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r>
      <w:r>
        <w:rPr>
          <w:sz w:val="24"/>
          <w:szCs w:val="24"/>
          <w:vertAlign w:val="superscript"/>
        </w:rPr>
        <w:t>18</w:t>
      </w:r>
      <w:r>
        <w:rPr>
          <w:sz w:val="24"/>
          <w:szCs w:val="24"/>
        </w:rPr>
        <w:t xml:space="preserve"> (Gksz-3*) építési övezetre a)-f) szerintiek a következő eltéréssel érvényesek:</w:t>
      </w:r>
    </w:p>
    <w:p>
      <w:pPr>
        <w:pStyle w:val="TextBody"/>
        <w:bidi w:val="0"/>
        <w:spacing w:lineRule="auto" w:line="240" w:before="0" w:after="0"/>
        <w:ind w:left="980" w:hanging="400"/>
        <w:jc w:val="both"/>
        <w:rPr>
          <w:rFonts w:ascii="Times New Roman" w:hAnsi="Times New Roman"/>
          <w:sz w:val="24"/>
          <w:szCs w:val="24"/>
        </w:rPr>
      </w:pPr>
      <w:r>
        <w:rPr>
          <w:i/>
          <w:iCs/>
          <w:sz w:val="24"/>
          <w:szCs w:val="24"/>
        </w:rPr>
        <w:t>ga)</w:t>
      </w:r>
      <w:r>
        <w:rPr>
          <w:sz w:val="24"/>
          <w:szCs w:val="24"/>
        </w:rPr>
        <w:tab/>
        <w:t>Beépítés mód: zártsorú</w:t>
      </w:r>
    </w:p>
    <w:p>
      <w:pPr>
        <w:pStyle w:val="TextBody"/>
        <w:bidi w:val="0"/>
        <w:spacing w:lineRule="auto" w:line="240" w:before="0" w:after="0"/>
        <w:ind w:left="980" w:hanging="400"/>
        <w:jc w:val="both"/>
        <w:rPr>
          <w:rFonts w:ascii="Times New Roman" w:hAnsi="Times New Roman"/>
          <w:sz w:val="24"/>
          <w:szCs w:val="24"/>
        </w:rPr>
      </w:pPr>
      <w:r>
        <w:rPr>
          <w:i/>
          <w:iCs/>
          <w:sz w:val="24"/>
          <w:szCs w:val="24"/>
        </w:rPr>
        <w:t>gb)</w:t>
      </w:r>
      <w:r>
        <w:rPr>
          <w:sz w:val="24"/>
          <w:szCs w:val="24"/>
        </w:rPr>
        <w:tab/>
        <w:t>Környezeti határértékként a lakóterületre előírtak tartandók.</w:t>
      </w:r>
    </w:p>
    <w:p>
      <w:pPr>
        <w:pStyle w:val="TextBody"/>
        <w:bidi w:val="0"/>
        <w:spacing w:lineRule="auto" w:line="240"/>
        <w:jc w:val="center"/>
        <w:rPr>
          <w:rFonts w:ascii="Times New Roman" w:hAnsi="Times New Roman"/>
          <w:sz w:val="24"/>
          <w:szCs w:val="24"/>
        </w:rPr>
      </w:pPr>
      <w:r>
        <w:rPr>
          <w:sz w:val="24"/>
          <w:szCs w:val="24"/>
        </w:rPr>
        <w:t>Ipari terület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11.  §</w:t>
      </w:r>
    </w:p>
    <w:p>
      <w:pPr>
        <w:pStyle w:val="TextBody"/>
        <w:bidi w:val="0"/>
        <w:spacing w:lineRule="auto" w:line="240" w:before="0" w:after="0"/>
        <w:ind w:left="0" w:hanging="0"/>
        <w:jc w:val="both"/>
        <w:rPr>
          <w:rFonts w:ascii="Times New Roman" w:hAnsi="Times New Roman"/>
          <w:sz w:val="24"/>
          <w:szCs w:val="24"/>
        </w:rPr>
      </w:pPr>
      <w:r>
        <w:rPr>
          <w:sz w:val="24"/>
          <w:szCs w:val="24"/>
        </w:rPr>
        <w:t>(1) Az ipari terület termelő gazdasági tevékenységi és városgazdasági célú építmények elhelyezésére szolgál.</w:t>
      </w:r>
    </w:p>
    <w:p>
      <w:pPr>
        <w:pStyle w:val="TextBody"/>
        <w:bidi w:val="0"/>
        <w:spacing w:lineRule="auto" w:line="240" w:before="240" w:after="0"/>
        <w:ind w:left="0" w:hanging="0"/>
        <w:jc w:val="both"/>
        <w:rPr>
          <w:rFonts w:ascii="Times New Roman" w:hAnsi="Times New Roman"/>
          <w:sz w:val="24"/>
          <w:szCs w:val="24"/>
        </w:rPr>
      </w:pPr>
      <w:r>
        <w:rPr>
          <w:sz w:val="24"/>
          <w:szCs w:val="24"/>
        </w:rPr>
        <w:t>(2) Az ipari terület az alábbi építési övezetekre tagolódik: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r>
      <w:r>
        <w:rPr>
          <w:b/>
          <w:bCs/>
          <w:sz w:val="24"/>
          <w:szCs w:val="24"/>
        </w:rPr>
        <w:t>(Gip-1) majorsági</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r>
      <w:r>
        <w:rPr>
          <w:b/>
          <w:bCs/>
          <w:sz w:val="24"/>
          <w:szCs w:val="24"/>
        </w:rPr>
        <w:t>(Gip-2) településgazdálkodási</w:t>
      </w:r>
    </w:p>
    <w:p>
      <w:pPr>
        <w:pStyle w:val="TextBody"/>
        <w:bidi w:val="0"/>
        <w:spacing w:lineRule="auto" w:line="240" w:before="240" w:after="0"/>
        <w:ind w:left="0" w:hanging="0"/>
        <w:jc w:val="both"/>
        <w:rPr>
          <w:rFonts w:ascii="Times New Roman" w:hAnsi="Times New Roman"/>
          <w:sz w:val="24"/>
          <w:szCs w:val="24"/>
        </w:rPr>
      </w:pPr>
      <w:r>
        <w:rPr>
          <w:sz w:val="24"/>
          <w:szCs w:val="24"/>
        </w:rPr>
        <w:t>(3) (Gip-1) majorsági építési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Elhelyezhető:</w:t>
      </w:r>
    </w:p>
    <w:p>
      <w:pPr>
        <w:pStyle w:val="TextBody"/>
        <w:bidi w:val="0"/>
        <w:spacing w:lineRule="auto" w:line="240" w:before="0" w:after="0"/>
        <w:ind w:left="980" w:hanging="400"/>
        <w:jc w:val="both"/>
        <w:rPr>
          <w:rFonts w:ascii="Times New Roman" w:hAnsi="Times New Roman"/>
          <w:sz w:val="24"/>
          <w:szCs w:val="24"/>
        </w:rPr>
      </w:pPr>
      <w:r>
        <w:rPr>
          <w:i/>
          <w:iCs/>
          <w:sz w:val="24"/>
          <w:szCs w:val="24"/>
        </w:rPr>
        <w:t>aa)</w:t>
      </w:r>
      <w:r>
        <w:rPr>
          <w:sz w:val="24"/>
          <w:szCs w:val="24"/>
        </w:rPr>
        <w:tab/>
        <w:t>szolgálati lakás</w:t>
      </w:r>
    </w:p>
    <w:p>
      <w:pPr>
        <w:pStyle w:val="TextBody"/>
        <w:bidi w:val="0"/>
        <w:spacing w:lineRule="auto" w:line="240" w:before="0" w:after="0"/>
        <w:ind w:left="980" w:hanging="400"/>
        <w:jc w:val="both"/>
        <w:rPr>
          <w:rFonts w:ascii="Times New Roman" w:hAnsi="Times New Roman"/>
          <w:sz w:val="24"/>
          <w:szCs w:val="24"/>
        </w:rPr>
      </w:pPr>
      <w:r>
        <w:rPr>
          <w:i/>
          <w:iCs/>
          <w:sz w:val="24"/>
          <w:szCs w:val="24"/>
        </w:rPr>
        <w:t>ab)</w:t>
      </w:r>
      <w:r>
        <w:rPr>
          <w:sz w:val="24"/>
          <w:szCs w:val="24"/>
        </w:rPr>
        <w:tab/>
        <w:t>iroda</w:t>
      </w:r>
    </w:p>
    <w:p>
      <w:pPr>
        <w:pStyle w:val="TextBody"/>
        <w:bidi w:val="0"/>
        <w:spacing w:lineRule="auto" w:line="240" w:before="0" w:after="0"/>
        <w:ind w:left="980" w:hanging="400"/>
        <w:jc w:val="both"/>
        <w:rPr>
          <w:rFonts w:ascii="Times New Roman" w:hAnsi="Times New Roman"/>
          <w:sz w:val="24"/>
          <w:szCs w:val="24"/>
        </w:rPr>
      </w:pPr>
      <w:r>
        <w:rPr>
          <w:i/>
          <w:iCs/>
          <w:sz w:val="24"/>
          <w:szCs w:val="24"/>
        </w:rPr>
        <w:t>ac)</w:t>
      </w:r>
      <w:r>
        <w:rPr>
          <w:sz w:val="24"/>
          <w:szCs w:val="24"/>
        </w:rPr>
        <w:tab/>
        <w:t>üzemanyagtöltő</w:t>
      </w:r>
    </w:p>
    <w:p>
      <w:pPr>
        <w:pStyle w:val="TextBody"/>
        <w:bidi w:val="0"/>
        <w:spacing w:lineRule="auto" w:line="240" w:before="0" w:after="0"/>
        <w:ind w:left="980" w:hanging="400"/>
        <w:jc w:val="both"/>
        <w:rPr>
          <w:rFonts w:ascii="Times New Roman" w:hAnsi="Times New Roman"/>
          <w:sz w:val="24"/>
          <w:szCs w:val="24"/>
        </w:rPr>
      </w:pPr>
      <w:r>
        <w:rPr>
          <w:i/>
          <w:iCs/>
          <w:sz w:val="24"/>
          <w:szCs w:val="24"/>
        </w:rPr>
        <w:t>ad)</w:t>
      </w:r>
      <w:r>
        <w:rPr>
          <w:sz w:val="24"/>
          <w:szCs w:val="24"/>
        </w:rPr>
        <w:tab/>
        <w:t>mindenfajta gazdasági tevékenységi célú épület, beleértve a nagylétszámú állattartás építményeit is</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r>
      <w:r>
        <w:rPr>
          <w:i/>
          <w:iCs/>
          <w:sz w:val="24"/>
          <w:szCs w:val="24"/>
        </w:rPr>
        <w:t>Kialakítható telek: min 900m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Beépítés módja: szabadon álló</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Beépítettség: max 30%</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Építménymagasság max 7,5m, ami technológiai szükségszerűségből változhat.</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Zöldfelület: min 40%, a telekhatár mentén az ültetési távolságok figyelembevételével kötelező őshonos növényzettel megvalósítandó a fásítással</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t>(Gip-1*) övezetben csak a természetvédelmi fenntartást szolgáló állattartó építmények helyezhetők el.</w:t>
      </w:r>
    </w:p>
    <w:p>
      <w:pPr>
        <w:pStyle w:val="TextBody"/>
        <w:bidi w:val="0"/>
        <w:spacing w:lineRule="auto" w:line="240" w:before="240" w:after="0"/>
        <w:ind w:left="0" w:hanging="0"/>
        <w:jc w:val="both"/>
        <w:rPr>
          <w:rFonts w:ascii="Times New Roman" w:hAnsi="Times New Roman"/>
          <w:sz w:val="24"/>
          <w:szCs w:val="24"/>
        </w:rPr>
      </w:pPr>
      <w:r>
        <w:rPr>
          <w:sz w:val="24"/>
          <w:szCs w:val="24"/>
        </w:rPr>
        <w:t>(4) (Gip-2) településgazdálkodási építési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Elhelyezhető: a település közműves ellátását biztosító területigényes létesítmény</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r>
      <w:r>
        <w:rPr>
          <w:i/>
          <w:iCs/>
          <w:sz w:val="24"/>
          <w:szCs w:val="24"/>
        </w:rPr>
        <w:t>Kialakítható telek: min 300m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Beépítés módja: szabadon álló</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Beépítettség: max 50%</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Építménymagasság max 4,5m, ami technológiai szükségszerűségből változhat.</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t>Zöldfelület: min 25%</w:t>
      </w:r>
    </w:p>
    <w:p>
      <w:pPr>
        <w:pStyle w:val="TextBody"/>
        <w:bidi w:val="0"/>
        <w:spacing w:lineRule="auto" w:line="240" w:before="0" w:after="0"/>
        <w:ind w:left="0" w:hanging="0"/>
        <w:jc w:val="center"/>
        <w:rPr>
          <w:rFonts w:ascii="Times New Roman" w:hAnsi="Times New Roman"/>
          <w:sz w:val="24"/>
          <w:szCs w:val="24"/>
        </w:rPr>
      </w:pPr>
      <w:r>
        <w:rPr>
          <w:sz w:val="24"/>
          <w:szCs w:val="24"/>
        </w:rPr>
        <w:t>Különleges területek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 xml:space="preserve">12. § </w:t>
      </w:r>
      <w:r>
        <w:rPr>
          <w:b/>
          <w:bCs/>
          <w:i/>
          <w:iCs/>
          <w:sz w:val="24"/>
          <w:szCs w:val="24"/>
        </w:rPr>
        <w:t>[</w:t>
      </w:r>
      <w:r>
        <w:rPr>
          <w:rStyle w:val="FootnoteAnchor"/>
          <w:b/>
          <w:bCs/>
          <w:sz w:val="24"/>
          <w:szCs w:val="24"/>
        </w:rPr>
        <w:footnoteReference w:id="48"/>
      </w:r>
      <w:r>
        <w:rPr>
          <w:b/>
          <w:bCs/>
          <w:i/>
          <w:iCs/>
          <w:sz w:val="24"/>
          <w:szCs w:val="24"/>
        </w:rPr>
        <w:t>]</w:t>
      </w:r>
    </w:p>
    <w:p>
      <w:pPr>
        <w:pStyle w:val="TextBody"/>
        <w:bidi w:val="0"/>
        <w:spacing w:lineRule="auto" w:line="240" w:before="0" w:after="0"/>
        <w:ind w:left="0" w:hanging="0"/>
        <w:jc w:val="both"/>
        <w:rPr>
          <w:rFonts w:ascii="Times New Roman" w:hAnsi="Times New Roman"/>
          <w:b/>
          <w:b/>
          <w:bCs/>
          <w:sz w:val="24"/>
          <w:szCs w:val="24"/>
        </w:rPr>
      </w:pPr>
      <w:r>
        <w:rPr>
          <w:b/>
          <w:bCs/>
          <w:sz w:val="24"/>
          <w:szCs w:val="24"/>
        </w:rPr>
        <w:t>Különleges területek az alábbiak:</w:t>
      </w:r>
    </w:p>
    <w:p>
      <w:pPr>
        <w:pStyle w:val="TextBody"/>
        <w:bidi w:val="0"/>
        <w:spacing w:lineRule="auto" w:line="240" w:before="0" w:after="0"/>
        <w:ind w:left="580" w:hanging="560"/>
        <w:jc w:val="both"/>
        <w:rPr>
          <w:rFonts w:ascii="Times New Roman" w:hAnsi="Times New Roman"/>
          <w:sz w:val="24"/>
          <w:szCs w:val="24"/>
        </w:rPr>
      </w:pPr>
      <w:r>
        <w:rPr>
          <w:i/>
          <w:iCs/>
          <w:sz w:val="24"/>
          <w:szCs w:val="24"/>
        </w:rPr>
        <w:t>1.</w:t>
      </w:r>
      <w:r>
        <w:rPr>
          <w:sz w:val="24"/>
          <w:szCs w:val="24"/>
        </w:rPr>
        <w:tab/>
        <w:t>Sportterület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2.</w:t>
      </w:r>
      <w:r>
        <w:rPr>
          <w:sz w:val="24"/>
          <w:szCs w:val="24"/>
        </w:rPr>
        <w:tab/>
        <w:t>Temető</w:t>
      </w:r>
    </w:p>
    <w:p>
      <w:pPr>
        <w:pStyle w:val="TextBody"/>
        <w:bidi w:val="0"/>
        <w:spacing w:lineRule="auto" w:line="240" w:before="0" w:after="0"/>
        <w:ind w:left="580" w:hanging="560"/>
        <w:jc w:val="both"/>
        <w:rPr>
          <w:rFonts w:ascii="Times New Roman" w:hAnsi="Times New Roman"/>
          <w:sz w:val="24"/>
          <w:szCs w:val="24"/>
        </w:rPr>
      </w:pPr>
      <w:r>
        <w:rPr>
          <w:i/>
          <w:iCs/>
          <w:sz w:val="24"/>
          <w:szCs w:val="24"/>
        </w:rPr>
        <w:t>3.</w:t>
      </w:r>
      <w:r>
        <w:rPr>
          <w:sz w:val="24"/>
          <w:szCs w:val="24"/>
        </w:rPr>
        <w:tab/>
        <w:t>Kegyeleti park</w:t>
      </w:r>
    </w:p>
    <w:p>
      <w:pPr>
        <w:pStyle w:val="TextBody"/>
        <w:bidi w:val="0"/>
        <w:spacing w:lineRule="auto" w:line="240" w:before="0" w:after="0"/>
        <w:ind w:left="580" w:hanging="560"/>
        <w:jc w:val="both"/>
        <w:rPr>
          <w:rFonts w:ascii="Times New Roman" w:hAnsi="Times New Roman"/>
          <w:sz w:val="24"/>
          <w:szCs w:val="24"/>
        </w:rPr>
      </w:pPr>
      <w:r>
        <w:rPr>
          <w:i/>
          <w:iCs/>
          <w:sz w:val="24"/>
          <w:szCs w:val="24"/>
        </w:rPr>
        <w:t>4.</w:t>
      </w:r>
      <w:r>
        <w:rPr>
          <w:sz w:val="24"/>
          <w:szCs w:val="24"/>
        </w:rPr>
        <w:tab/>
        <w:t>Bányaterület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5.</w:t>
      </w:r>
      <w:r>
        <w:rPr>
          <w:sz w:val="24"/>
          <w:szCs w:val="24"/>
        </w:rPr>
        <w:tab/>
        <w:t>Büntetésvégrehajtás területe</w:t>
      </w:r>
    </w:p>
    <w:p>
      <w:pPr>
        <w:pStyle w:val="TextBody"/>
        <w:bidi w:val="0"/>
        <w:spacing w:lineRule="auto" w:line="240" w:before="0" w:after="0"/>
        <w:ind w:left="580" w:hanging="560"/>
        <w:jc w:val="both"/>
        <w:rPr>
          <w:rFonts w:ascii="Times New Roman" w:hAnsi="Times New Roman"/>
          <w:sz w:val="24"/>
          <w:szCs w:val="24"/>
        </w:rPr>
      </w:pPr>
      <w:r>
        <w:rPr>
          <w:i/>
          <w:iCs/>
          <w:sz w:val="24"/>
          <w:szCs w:val="24"/>
        </w:rPr>
        <w:t>6.</w:t>
      </w:r>
      <w:r>
        <w:rPr>
          <w:sz w:val="24"/>
          <w:szCs w:val="24"/>
        </w:rPr>
        <w:tab/>
        <w:t>Hulladékgazdálkodási terület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7.</w:t>
      </w:r>
      <w:r>
        <w:rPr>
          <w:sz w:val="24"/>
          <w:szCs w:val="24"/>
        </w:rPr>
        <w:tab/>
        <w:t>Logisztikai terület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8.</w:t>
      </w:r>
      <w:r>
        <w:rPr>
          <w:sz w:val="24"/>
          <w:szCs w:val="24"/>
        </w:rPr>
        <w:tab/>
        <w:t>Borturisztikai terület</w:t>
      </w:r>
    </w:p>
    <w:p>
      <w:pPr>
        <w:pStyle w:val="TextBody"/>
        <w:bidi w:val="0"/>
        <w:spacing w:lineRule="auto" w:line="240" w:before="0" w:after="0"/>
        <w:ind w:left="0" w:hanging="0"/>
        <w:jc w:val="center"/>
        <w:rPr>
          <w:rFonts w:ascii="Times New Roman" w:hAnsi="Times New Roman"/>
          <w:sz w:val="24"/>
          <w:szCs w:val="24"/>
        </w:rPr>
      </w:pPr>
      <w:r>
        <w:rPr>
          <w:sz w:val="24"/>
          <w:szCs w:val="24"/>
        </w:rPr>
        <w:t>Sportterület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13.  §</w:t>
      </w:r>
    </w:p>
    <w:p>
      <w:pPr>
        <w:pStyle w:val="TextBody"/>
        <w:bidi w:val="0"/>
        <w:spacing w:lineRule="auto" w:line="240" w:before="0" w:after="0"/>
        <w:ind w:left="0" w:hanging="0"/>
        <w:jc w:val="both"/>
        <w:rPr>
          <w:rFonts w:ascii="Times New Roman" w:hAnsi="Times New Roman"/>
          <w:sz w:val="24"/>
          <w:szCs w:val="24"/>
        </w:rPr>
      </w:pPr>
      <w:r>
        <w:rPr>
          <w:sz w:val="24"/>
          <w:szCs w:val="24"/>
        </w:rPr>
        <w:t>(1) (Ksp) Sportterület a város sport-, szabadidős-, pihenés-, és a testedzés céljára szolgáló terület.</w:t>
      </w:r>
    </w:p>
    <w:p>
      <w:pPr>
        <w:pStyle w:val="TextBody"/>
        <w:bidi w:val="0"/>
        <w:spacing w:lineRule="auto" w:line="240" w:before="240" w:after="0"/>
        <w:ind w:left="0" w:hanging="0"/>
        <w:jc w:val="both"/>
        <w:rPr>
          <w:rFonts w:ascii="Times New Roman" w:hAnsi="Times New Roman"/>
          <w:sz w:val="24"/>
          <w:szCs w:val="24"/>
        </w:rPr>
      </w:pPr>
      <w:r>
        <w:rPr>
          <w:sz w:val="24"/>
          <w:szCs w:val="24"/>
        </w:rPr>
        <w:t>(2) A területen</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sportépítmény</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az alaprendeltetéshez kapcsolódó kereskedelmi, szolgáltató és vendéglátó épület és szolgálati lakás elhelyezhető.</w:t>
      </w:r>
    </w:p>
    <w:p>
      <w:pPr>
        <w:pStyle w:val="TextBody"/>
        <w:bidi w:val="0"/>
        <w:spacing w:lineRule="auto" w:line="240" w:before="240" w:after="0"/>
        <w:ind w:left="0" w:hanging="0"/>
        <w:jc w:val="both"/>
        <w:rPr>
          <w:rFonts w:ascii="Times New Roman" w:hAnsi="Times New Roman"/>
          <w:sz w:val="24"/>
          <w:szCs w:val="24"/>
        </w:rPr>
      </w:pPr>
      <w:r>
        <w:rPr>
          <w:sz w:val="24"/>
          <w:szCs w:val="24"/>
        </w:rPr>
        <w:t>(3) Beépítettség: max. 10 %</w:t>
      </w:r>
    </w:p>
    <w:p>
      <w:pPr>
        <w:pStyle w:val="TextBody"/>
        <w:bidi w:val="0"/>
        <w:spacing w:lineRule="auto" w:line="240" w:before="240" w:after="0"/>
        <w:ind w:left="0" w:hanging="0"/>
        <w:jc w:val="both"/>
        <w:rPr>
          <w:rFonts w:ascii="Times New Roman" w:hAnsi="Times New Roman"/>
          <w:sz w:val="24"/>
          <w:szCs w:val="24"/>
        </w:rPr>
      </w:pPr>
      <w:r>
        <w:rPr>
          <w:sz w:val="24"/>
          <w:szCs w:val="24"/>
        </w:rPr>
        <w:t>(4) Építménymagasság: min. 3,5 m, max. 10,5 m</w:t>
      </w:r>
    </w:p>
    <w:p>
      <w:pPr>
        <w:pStyle w:val="TextBody"/>
        <w:bidi w:val="0"/>
        <w:spacing w:lineRule="auto" w:line="240" w:before="240" w:after="0"/>
        <w:ind w:left="0" w:hanging="0"/>
        <w:jc w:val="both"/>
        <w:rPr>
          <w:rFonts w:ascii="Times New Roman" w:hAnsi="Times New Roman"/>
          <w:sz w:val="24"/>
          <w:szCs w:val="24"/>
        </w:rPr>
      </w:pPr>
      <w:r>
        <w:rPr>
          <w:sz w:val="24"/>
          <w:szCs w:val="24"/>
        </w:rPr>
        <w:t>(5) Zöldfelület: min. 40%</w:t>
      </w:r>
    </w:p>
    <w:p>
      <w:pPr>
        <w:pStyle w:val="TextBody"/>
        <w:bidi w:val="0"/>
        <w:spacing w:lineRule="auto" w:line="240" w:before="240" w:after="0"/>
        <w:ind w:left="0" w:hanging="0"/>
        <w:jc w:val="both"/>
        <w:rPr>
          <w:rFonts w:ascii="Times New Roman" w:hAnsi="Times New Roman"/>
          <w:sz w:val="24"/>
          <w:szCs w:val="24"/>
        </w:rPr>
      </w:pPr>
      <w:r>
        <w:rPr>
          <w:sz w:val="24"/>
          <w:szCs w:val="24"/>
        </w:rPr>
        <w:t>(6) A terület az ültetési távolság figyelembevételével őshonos fajtákkal körbefásítandó.</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Temető</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14.  §</w:t>
      </w:r>
    </w:p>
    <w:p>
      <w:pPr>
        <w:pStyle w:val="TextBody"/>
        <w:bidi w:val="0"/>
        <w:spacing w:lineRule="auto" w:line="240" w:before="0" w:after="0"/>
        <w:ind w:left="0" w:hanging="0"/>
        <w:jc w:val="both"/>
        <w:rPr>
          <w:rFonts w:ascii="Times New Roman" w:hAnsi="Times New Roman"/>
          <w:sz w:val="24"/>
          <w:szCs w:val="24"/>
        </w:rPr>
      </w:pPr>
      <w:r>
        <w:rPr>
          <w:sz w:val="24"/>
          <w:szCs w:val="24"/>
        </w:rPr>
        <w:t>(1) (Kt) Temető és bővítése a szabályozási tervben lehatárolt</w:t>
      </w:r>
    </w:p>
    <w:p>
      <w:pPr>
        <w:pStyle w:val="TextBody"/>
        <w:bidi w:val="0"/>
        <w:spacing w:lineRule="auto" w:line="240" w:before="240" w:after="0"/>
        <w:ind w:left="0" w:hanging="0"/>
        <w:jc w:val="both"/>
        <w:rPr>
          <w:rFonts w:ascii="Times New Roman" w:hAnsi="Times New Roman"/>
          <w:sz w:val="24"/>
          <w:szCs w:val="24"/>
        </w:rPr>
      </w:pPr>
      <w:r>
        <w:rPr>
          <w:sz w:val="24"/>
          <w:szCs w:val="24"/>
        </w:rPr>
        <w:t>(2) A területen ravatalozó, kápolna, urnafal és síremlék helyezhető el.</w:t>
      </w:r>
    </w:p>
    <w:p>
      <w:pPr>
        <w:pStyle w:val="TextBody"/>
        <w:bidi w:val="0"/>
        <w:spacing w:lineRule="auto" w:line="240" w:before="240" w:after="0"/>
        <w:ind w:left="0" w:hanging="0"/>
        <w:jc w:val="both"/>
        <w:rPr>
          <w:rFonts w:ascii="Times New Roman" w:hAnsi="Times New Roman"/>
          <w:sz w:val="24"/>
          <w:szCs w:val="24"/>
        </w:rPr>
      </w:pPr>
      <w:r>
        <w:rPr>
          <w:sz w:val="24"/>
          <w:szCs w:val="24"/>
        </w:rPr>
        <w:t>(3) A temető kerítéssel határolandók.</w:t>
      </w:r>
    </w:p>
    <w:p>
      <w:pPr>
        <w:pStyle w:val="TextBody"/>
        <w:bidi w:val="0"/>
        <w:spacing w:lineRule="auto" w:line="240" w:before="240" w:after="0"/>
        <w:ind w:left="0" w:hanging="0"/>
        <w:jc w:val="both"/>
        <w:rPr>
          <w:rFonts w:ascii="Times New Roman" w:hAnsi="Times New Roman"/>
          <w:sz w:val="24"/>
          <w:szCs w:val="24"/>
        </w:rPr>
      </w:pPr>
      <w:r>
        <w:rPr>
          <w:sz w:val="24"/>
          <w:szCs w:val="24"/>
        </w:rPr>
        <w:t>(4) Telekhatáruktól 200 m-en belül az illető építési övezetben egyébként elhelyezhető építmények is csak akkor helyezhetők el, ha azok kegyeleti és mentálhigiénis szempontból nem zavaróak.</w:t>
      </w:r>
    </w:p>
    <w:p>
      <w:pPr>
        <w:pStyle w:val="TextBody"/>
        <w:bidi w:val="0"/>
        <w:spacing w:lineRule="auto" w:line="240" w:before="240" w:after="0"/>
        <w:ind w:left="0" w:hanging="0"/>
        <w:jc w:val="both"/>
        <w:rPr>
          <w:rFonts w:ascii="Times New Roman" w:hAnsi="Times New Roman"/>
          <w:sz w:val="24"/>
          <w:szCs w:val="24"/>
        </w:rPr>
      </w:pPr>
      <w:r>
        <w:rPr>
          <w:sz w:val="24"/>
          <w:szCs w:val="24"/>
        </w:rPr>
        <w:t>(5) Új parcellázásnál előfásítás szükséges</w:t>
      </w:r>
    </w:p>
    <w:p>
      <w:pPr>
        <w:pStyle w:val="TextBody"/>
        <w:bidi w:val="0"/>
        <w:spacing w:lineRule="auto" w:line="240" w:before="240" w:after="0"/>
        <w:ind w:left="0" w:hanging="0"/>
        <w:jc w:val="both"/>
        <w:rPr>
          <w:rFonts w:ascii="Times New Roman" w:hAnsi="Times New Roman"/>
          <w:sz w:val="24"/>
          <w:szCs w:val="24"/>
        </w:rPr>
      </w:pPr>
      <w:r>
        <w:rPr>
          <w:sz w:val="24"/>
          <w:szCs w:val="24"/>
        </w:rPr>
        <w:t>(6) beépítettség: max 20%</w:t>
      </w:r>
    </w:p>
    <w:p>
      <w:pPr>
        <w:pStyle w:val="TextBody"/>
        <w:bidi w:val="0"/>
        <w:spacing w:lineRule="auto" w:line="240" w:before="240" w:after="0"/>
        <w:ind w:left="0" w:hanging="0"/>
        <w:jc w:val="both"/>
        <w:rPr>
          <w:rFonts w:ascii="Times New Roman" w:hAnsi="Times New Roman"/>
          <w:sz w:val="24"/>
          <w:szCs w:val="24"/>
        </w:rPr>
      </w:pPr>
      <w:r>
        <w:rPr>
          <w:sz w:val="24"/>
          <w:szCs w:val="24"/>
        </w:rPr>
        <w:t>(7) zöldfelület: min 60%</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Kegyeleti park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15.  §</w:t>
      </w:r>
    </w:p>
    <w:p>
      <w:pPr>
        <w:pStyle w:val="TextBody"/>
        <w:bidi w:val="0"/>
        <w:spacing w:lineRule="auto" w:line="240" w:before="0" w:after="0"/>
        <w:ind w:left="0" w:hanging="0"/>
        <w:jc w:val="both"/>
        <w:rPr>
          <w:rFonts w:ascii="Times New Roman" w:hAnsi="Times New Roman"/>
          <w:sz w:val="24"/>
          <w:szCs w:val="24"/>
        </w:rPr>
      </w:pPr>
      <w:r>
        <w:rPr>
          <w:sz w:val="24"/>
          <w:szCs w:val="24"/>
        </w:rPr>
        <w:t>(1) (Kke) Kegyeleti park a szabályozási terven lehatárolt.</w:t>
      </w:r>
    </w:p>
    <w:p>
      <w:pPr>
        <w:pStyle w:val="TextBody"/>
        <w:bidi w:val="0"/>
        <w:spacing w:lineRule="auto" w:line="240" w:before="240" w:after="0"/>
        <w:ind w:left="0" w:hanging="0"/>
        <w:jc w:val="both"/>
        <w:rPr>
          <w:rFonts w:ascii="Times New Roman" w:hAnsi="Times New Roman"/>
          <w:sz w:val="24"/>
          <w:szCs w:val="24"/>
        </w:rPr>
      </w:pPr>
      <w:r>
        <w:rPr>
          <w:sz w:val="24"/>
          <w:szCs w:val="24"/>
        </w:rPr>
        <w:t>(2) A terület kerítéssel körbehatárolandó.</w:t>
      </w:r>
    </w:p>
    <w:p>
      <w:pPr>
        <w:pStyle w:val="TextBody"/>
        <w:bidi w:val="0"/>
        <w:spacing w:lineRule="auto" w:line="240" w:before="240" w:after="0"/>
        <w:ind w:left="0" w:hanging="0"/>
        <w:jc w:val="both"/>
        <w:rPr>
          <w:rFonts w:ascii="Times New Roman" w:hAnsi="Times New Roman"/>
          <w:sz w:val="24"/>
          <w:szCs w:val="24"/>
        </w:rPr>
      </w:pPr>
      <w:r>
        <w:rPr>
          <w:sz w:val="24"/>
          <w:szCs w:val="24"/>
        </w:rPr>
        <w:t>(3) A sírjelek megtartása mellett kertépítészeti eszközökkel rendezendő.</w:t>
      </w:r>
    </w:p>
    <w:p>
      <w:pPr>
        <w:pStyle w:val="TextBody"/>
        <w:bidi w:val="0"/>
        <w:spacing w:lineRule="auto" w:line="240" w:before="240" w:after="0"/>
        <w:ind w:left="0" w:hanging="0"/>
        <w:jc w:val="both"/>
        <w:rPr>
          <w:rFonts w:ascii="Times New Roman" w:hAnsi="Times New Roman"/>
          <w:sz w:val="24"/>
          <w:szCs w:val="24"/>
        </w:rPr>
      </w:pPr>
      <w:r>
        <w:rPr>
          <w:sz w:val="24"/>
          <w:szCs w:val="24"/>
        </w:rPr>
        <w:t>(4) Az övezetben épület nem helyezhető el.</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Régészeti park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16.  §</w:t>
      </w:r>
    </w:p>
    <w:p>
      <w:pPr>
        <w:pStyle w:val="TextBody"/>
        <w:bidi w:val="0"/>
        <w:spacing w:lineRule="auto" w:line="240" w:before="0" w:after="0"/>
        <w:ind w:left="0" w:hanging="0"/>
        <w:jc w:val="center"/>
        <w:rPr>
          <w:rFonts w:ascii="Times New Roman" w:hAnsi="Times New Roman"/>
          <w:sz w:val="24"/>
          <w:szCs w:val="24"/>
        </w:rPr>
      </w:pPr>
      <w:r>
        <w:rPr>
          <w:sz w:val="24"/>
          <w:szCs w:val="24"/>
        </w:rPr>
        <w:t>Bányaterület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17.  §</w:t>
      </w:r>
    </w:p>
    <w:p>
      <w:pPr>
        <w:pStyle w:val="TextBody"/>
        <w:bidi w:val="0"/>
        <w:spacing w:lineRule="auto" w:line="240" w:before="0" w:after="0"/>
        <w:ind w:left="0" w:hanging="0"/>
        <w:jc w:val="both"/>
        <w:rPr>
          <w:rFonts w:ascii="Times New Roman" w:hAnsi="Times New Roman"/>
          <w:sz w:val="24"/>
          <w:szCs w:val="24"/>
        </w:rPr>
      </w:pPr>
      <w:r>
        <w:rPr>
          <w:sz w:val="24"/>
          <w:szCs w:val="24"/>
        </w:rPr>
        <w:t>(1) Bk jelű bányaterületek a szabályozási terven lehatároltak.</w:t>
      </w:r>
    </w:p>
    <w:p>
      <w:pPr>
        <w:pStyle w:val="TextBody"/>
        <w:bidi w:val="0"/>
        <w:spacing w:lineRule="auto" w:line="240" w:before="240" w:after="0"/>
        <w:ind w:left="0" w:hanging="0"/>
        <w:jc w:val="both"/>
        <w:rPr>
          <w:rFonts w:ascii="Times New Roman" w:hAnsi="Times New Roman"/>
          <w:sz w:val="24"/>
          <w:szCs w:val="24"/>
        </w:rPr>
      </w:pPr>
      <w:r>
        <w:rPr>
          <w:sz w:val="24"/>
          <w:szCs w:val="24"/>
        </w:rPr>
        <w:t>(2) Bk*)jelű bánya rekultivációja erdősítéssel valósítandó meg.</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Büntetésvégrehajtás (IM intézet) területe</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18.  §</w:t>
      </w:r>
    </w:p>
    <w:p>
      <w:pPr>
        <w:pStyle w:val="TextBody"/>
        <w:bidi w:val="0"/>
        <w:spacing w:lineRule="auto" w:line="240" w:before="0" w:after="0"/>
        <w:ind w:left="0" w:hanging="0"/>
        <w:jc w:val="both"/>
        <w:rPr>
          <w:rFonts w:ascii="Times New Roman" w:hAnsi="Times New Roman"/>
          <w:sz w:val="24"/>
          <w:szCs w:val="24"/>
        </w:rPr>
      </w:pPr>
      <w:r>
        <w:rPr>
          <w:sz w:val="24"/>
          <w:szCs w:val="24"/>
        </w:rPr>
        <w:t>(1) Elhelyezhető:</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szolgálati lakás</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iroda</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üzemanyagtöltő</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sportépítmény</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mindenfajta gazdasági tevékenységi célú épület, beleértve a nagylétszámú állattartás építményeit is</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szálláshely jellegű épületek</w:t>
      </w:r>
    </w:p>
    <w:p>
      <w:pPr>
        <w:pStyle w:val="TextBody"/>
        <w:bidi w:val="0"/>
        <w:spacing w:lineRule="auto" w:line="240" w:before="240" w:after="0"/>
        <w:ind w:left="0" w:hanging="0"/>
        <w:jc w:val="both"/>
        <w:rPr>
          <w:rFonts w:ascii="Times New Roman" w:hAnsi="Times New Roman"/>
          <w:sz w:val="24"/>
          <w:szCs w:val="24"/>
        </w:rPr>
      </w:pPr>
      <w:r>
        <w:rPr>
          <w:sz w:val="24"/>
          <w:szCs w:val="24"/>
        </w:rPr>
        <w:t>(2) A 11. §(3) b-g) bekezdés szerinti előírások alkalmazandók</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 xml:space="preserve">BEÉPÍTÉSRE NEM SZÁNT TERÜLETEKRE VONATKOZÓ ELŐÍRÁSOK - </w:t>
      </w:r>
      <w:r>
        <w:rPr>
          <w:b/>
          <w:bCs/>
          <w:sz w:val="24"/>
          <w:szCs w:val="24"/>
        </w:rPr>
        <w:t>Hulladékgazdálkodási terület</w:t>
      </w:r>
      <w:r>
        <w:rPr>
          <w:b/>
          <w:bCs/>
          <w:sz w:val="24"/>
          <w:szCs w:val="24"/>
          <w:vertAlign w:val="superscript"/>
        </w:rPr>
        <w:t>21</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18/A.  §</w:t>
      </w:r>
    </w:p>
    <w:p>
      <w:pPr>
        <w:pStyle w:val="TextBody"/>
        <w:bidi w:val="0"/>
        <w:spacing w:lineRule="auto" w:line="240" w:before="0" w:after="0"/>
        <w:ind w:left="0" w:hanging="0"/>
        <w:jc w:val="both"/>
        <w:rPr>
          <w:rFonts w:ascii="Times New Roman" w:hAnsi="Times New Roman"/>
          <w:sz w:val="24"/>
          <w:szCs w:val="24"/>
        </w:rPr>
      </w:pPr>
      <w:r>
        <w:rPr>
          <w:sz w:val="24"/>
          <w:szCs w:val="24"/>
        </w:rPr>
        <w:t>(1) Kh jelű hulladékgazdálkodási területen nem veszélyes hulladékok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elhelyezését,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válogatását</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kezelését</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hasznosítását szolgáló üzemi építmények és szociális épületek elhelyezhetők</w:t>
      </w:r>
    </w:p>
    <w:p>
      <w:pPr>
        <w:pStyle w:val="TextBody"/>
        <w:bidi w:val="0"/>
        <w:spacing w:lineRule="auto" w:line="240" w:before="240" w:after="0"/>
        <w:ind w:left="0" w:hanging="0"/>
        <w:jc w:val="both"/>
        <w:rPr>
          <w:rFonts w:ascii="Times New Roman" w:hAnsi="Times New Roman"/>
          <w:sz w:val="24"/>
          <w:szCs w:val="24"/>
        </w:rPr>
      </w:pPr>
      <w:r>
        <w:rPr>
          <w:sz w:val="24"/>
          <w:szCs w:val="24"/>
        </w:rPr>
        <w:t>(2) telek: min 2000m</w:t>
      </w:r>
      <w:r>
        <w:rPr>
          <w:sz w:val="24"/>
          <w:szCs w:val="24"/>
          <w:vertAlign w:val="superscript"/>
        </w:rPr>
        <w:t>2</w:t>
      </w:r>
    </w:p>
    <w:p>
      <w:pPr>
        <w:pStyle w:val="TextBody"/>
        <w:bidi w:val="0"/>
        <w:spacing w:lineRule="auto" w:line="240" w:before="240" w:after="0"/>
        <w:ind w:left="0" w:hanging="0"/>
        <w:jc w:val="both"/>
        <w:rPr>
          <w:rFonts w:ascii="Times New Roman" w:hAnsi="Times New Roman"/>
          <w:sz w:val="24"/>
          <w:szCs w:val="24"/>
        </w:rPr>
      </w:pPr>
      <w:r>
        <w:rPr>
          <w:sz w:val="24"/>
          <w:szCs w:val="24"/>
        </w:rPr>
        <w:t>(3) beépítés: szabadonálló</w:t>
      </w:r>
    </w:p>
    <w:p>
      <w:pPr>
        <w:pStyle w:val="TextBody"/>
        <w:bidi w:val="0"/>
        <w:spacing w:lineRule="auto" w:line="240" w:before="240" w:after="0"/>
        <w:ind w:left="0" w:hanging="0"/>
        <w:jc w:val="both"/>
        <w:rPr>
          <w:rFonts w:ascii="Times New Roman" w:hAnsi="Times New Roman"/>
          <w:sz w:val="24"/>
          <w:szCs w:val="24"/>
        </w:rPr>
      </w:pPr>
      <w:r>
        <w:rPr>
          <w:sz w:val="24"/>
          <w:szCs w:val="24"/>
        </w:rPr>
        <w:t>(4) építménymagasság: max 4,5m, ami technológia szükségszerűségből változtatható.</w:t>
      </w:r>
    </w:p>
    <w:p>
      <w:pPr>
        <w:pStyle w:val="TextBody"/>
        <w:bidi w:val="0"/>
        <w:spacing w:lineRule="auto" w:line="240" w:before="240" w:after="0"/>
        <w:ind w:left="0" w:hanging="0"/>
        <w:jc w:val="both"/>
        <w:rPr>
          <w:rFonts w:ascii="Times New Roman" w:hAnsi="Times New Roman"/>
          <w:sz w:val="24"/>
          <w:szCs w:val="24"/>
        </w:rPr>
      </w:pPr>
      <w:r>
        <w:rPr>
          <w:sz w:val="24"/>
          <w:szCs w:val="24"/>
        </w:rPr>
        <w:t>(5) beépítettség: max 40%</w:t>
      </w:r>
    </w:p>
    <w:p>
      <w:pPr>
        <w:pStyle w:val="TextBody"/>
        <w:bidi w:val="0"/>
        <w:spacing w:lineRule="auto" w:line="240"/>
        <w:jc w:val="center"/>
        <w:rPr>
          <w:rFonts w:ascii="Times New Roman" w:hAnsi="Times New Roman"/>
          <w:sz w:val="24"/>
          <w:szCs w:val="24"/>
        </w:rPr>
      </w:pPr>
      <w:r>
        <w:rPr>
          <w:b/>
          <w:bCs/>
          <w:sz w:val="24"/>
          <w:szCs w:val="24"/>
        </w:rPr>
        <w:t>Logisztikai terület</w:t>
      </w:r>
      <w:r>
        <w:rPr>
          <w:sz w:val="24"/>
          <w:szCs w:val="24"/>
          <w:vertAlign w:val="superscript"/>
        </w:rPr>
        <w:t>22</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18/B.  §</w:t>
      </w:r>
    </w:p>
    <w:p>
      <w:pPr>
        <w:pStyle w:val="TextBody"/>
        <w:bidi w:val="0"/>
        <w:spacing w:lineRule="auto" w:line="240" w:before="0" w:after="0"/>
        <w:ind w:left="0" w:hanging="0"/>
        <w:jc w:val="both"/>
        <w:rPr>
          <w:rFonts w:ascii="Times New Roman" w:hAnsi="Times New Roman"/>
          <w:sz w:val="24"/>
          <w:szCs w:val="24"/>
        </w:rPr>
      </w:pPr>
      <w:r>
        <w:rPr>
          <w:sz w:val="24"/>
          <w:szCs w:val="24"/>
        </w:rPr>
        <w:t>(1) A (Klog)jelű logisztikai területen:</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mezőgazdasági vállalkozási,</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szállítmányozási,</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raktározási,</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kis-, és nagykereskedelmi célú építmények elhelyezhetők</w:t>
      </w:r>
    </w:p>
    <w:p>
      <w:pPr>
        <w:pStyle w:val="TextBody"/>
        <w:bidi w:val="0"/>
        <w:spacing w:lineRule="auto" w:line="240" w:before="240" w:after="0"/>
        <w:ind w:left="0" w:hanging="0"/>
        <w:jc w:val="both"/>
        <w:rPr>
          <w:rFonts w:ascii="Times New Roman" w:hAnsi="Times New Roman"/>
          <w:sz w:val="24"/>
          <w:szCs w:val="24"/>
        </w:rPr>
      </w:pPr>
      <w:r>
        <w:rPr>
          <w:sz w:val="24"/>
          <w:szCs w:val="24"/>
        </w:rPr>
        <w:t>(2) Telekterület: min 2000 m</w:t>
      </w:r>
      <w:r>
        <w:rPr>
          <w:sz w:val="24"/>
          <w:szCs w:val="24"/>
          <w:vertAlign w:val="superscript"/>
        </w:rPr>
        <w:t>2</w:t>
      </w:r>
    </w:p>
    <w:p>
      <w:pPr>
        <w:pStyle w:val="TextBody"/>
        <w:bidi w:val="0"/>
        <w:spacing w:lineRule="auto" w:line="240" w:before="240" w:after="0"/>
        <w:ind w:left="0" w:hanging="0"/>
        <w:jc w:val="both"/>
        <w:rPr>
          <w:rFonts w:ascii="Times New Roman" w:hAnsi="Times New Roman"/>
          <w:sz w:val="24"/>
          <w:szCs w:val="24"/>
        </w:rPr>
      </w:pPr>
      <w:r>
        <w:rPr>
          <w:sz w:val="24"/>
          <w:szCs w:val="24"/>
        </w:rPr>
        <w:t>(3) Beépítési mód: szabadonálló, telakalakításnál: zártsorú</w:t>
      </w:r>
    </w:p>
    <w:p>
      <w:pPr>
        <w:pStyle w:val="TextBody"/>
        <w:bidi w:val="0"/>
        <w:spacing w:lineRule="auto" w:line="240" w:before="240" w:after="0"/>
        <w:ind w:left="0" w:hanging="0"/>
        <w:jc w:val="both"/>
        <w:rPr>
          <w:rFonts w:ascii="Times New Roman" w:hAnsi="Times New Roman"/>
          <w:sz w:val="24"/>
          <w:szCs w:val="24"/>
        </w:rPr>
      </w:pPr>
      <w:r>
        <w:rPr>
          <w:sz w:val="24"/>
          <w:szCs w:val="24"/>
        </w:rPr>
        <w:t>(4) Beépítettség: max 40%,</w:t>
      </w:r>
    </w:p>
    <w:p>
      <w:pPr>
        <w:pStyle w:val="TextBody"/>
        <w:bidi w:val="0"/>
        <w:spacing w:lineRule="auto" w:line="240" w:before="240" w:after="0"/>
        <w:ind w:left="0" w:hanging="0"/>
        <w:jc w:val="both"/>
        <w:rPr>
          <w:rFonts w:ascii="Times New Roman" w:hAnsi="Times New Roman"/>
          <w:sz w:val="24"/>
          <w:szCs w:val="24"/>
        </w:rPr>
      </w:pPr>
      <w:r>
        <w:rPr>
          <w:sz w:val="24"/>
          <w:szCs w:val="24"/>
        </w:rPr>
        <w:t>(5) Építménymagasság: max 9 m</w:t>
      </w:r>
    </w:p>
    <w:p>
      <w:pPr>
        <w:pStyle w:val="TextBody"/>
        <w:bidi w:val="0"/>
        <w:spacing w:lineRule="auto" w:line="240" w:before="240" w:after="0"/>
        <w:ind w:left="0" w:hanging="0"/>
        <w:jc w:val="both"/>
        <w:rPr>
          <w:rFonts w:ascii="Times New Roman" w:hAnsi="Times New Roman"/>
          <w:sz w:val="24"/>
          <w:szCs w:val="24"/>
        </w:rPr>
      </w:pPr>
      <w:r>
        <w:rPr>
          <w:sz w:val="24"/>
          <w:szCs w:val="24"/>
        </w:rPr>
        <w:t>(6) Zöldfelület: min 40%</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 xml:space="preserve">Kbor </w:t>
      </w:r>
      <w:r>
        <w:rPr>
          <w:rStyle w:val="FootnoteAnchor"/>
          <w:b/>
          <w:bCs/>
          <w:sz w:val="24"/>
          <w:szCs w:val="24"/>
        </w:rPr>
        <w:footnoteReference w:id="49"/>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18/C.  §</w:t>
      </w:r>
      <w:r>
        <w:rPr>
          <w:rStyle w:val="FootnoteAnchor"/>
          <w:b/>
          <w:bCs/>
          <w:sz w:val="24"/>
          <w:szCs w:val="24"/>
        </w:rPr>
        <w:footnoteReference w:id="50"/>
      </w:r>
    </w:p>
    <w:p>
      <w:pPr>
        <w:pStyle w:val="TextBody"/>
        <w:bidi w:val="0"/>
        <w:spacing w:lineRule="auto" w:line="240" w:before="0" w:after="0"/>
        <w:ind w:left="0" w:hanging="0"/>
        <w:jc w:val="both"/>
        <w:rPr>
          <w:rFonts w:ascii="Times New Roman" w:hAnsi="Times New Roman"/>
          <w:sz w:val="24"/>
          <w:szCs w:val="24"/>
        </w:rPr>
      </w:pPr>
      <w:r>
        <w:rPr>
          <w:sz w:val="24"/>
          <w:szCs w:val="24"/>
        </w:rPr>
        <w:t>(1) Különleges terület – borturisztikai terület a Szabályozási terven Kbor jellel jelölt építési övezet, mely szőlőfeldolgozással, borászattal kapcsolatos gazdasági, valamint ehhez kapcsolódó idegenforgalmi és szolgáltató épületek elhelyezésére szolgál.</w:t>
      </w:r>
    </w:p>
    <w:p>
      <w:pPr>
        <w:pStyle w:val="TextBody"/>
        <w:bidi w:val="0"/>
        <w:spacing w:lineRule="auto" w:line="240" w:before="240" w:after="0"/>
        <w:ind w:left="0" w:hanging="0"/>
        <w:jc w:val="both"/>
        <w:rPr>
          <w:rFonts w:ascii="Times New Roman" w:hAnsi="Times New Roman"/>
          <w:sz w:val="24"/>
          <w:szCs w:val="24"/>
        </w:rPr>
      </w:pPr>
      <w:r>
        <w:rPr>
          <w:sz w:val="24"/>
          <w:szCs w:val="24"/>
        </w:rPr>
        <w:t>(2) Kbor jelű terület építési övezet építési telkein</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szőlőfeldolgozás és palackozás épülete;</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borturizmushoz kapcsolódó funkciójú, vendéglátó, kereskedelmi, szolgáltató 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oktatási, bemutató 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szálláshely szolgáltató épület helyezhető el.</w:t>
      </w:r>
    </w:p>
    <w:p>
      <w:pPr>
        <w:pStyle w:val="TextBody"/>
        <w:bidi w:val="0"/>
        <w:spacing w:lineRule="auto" w:line="240" w:before="240" w:after="0"/>
        <w:ind w:left="0" w:hanging="0"/>
        <w:jc w:val="both"/>
        <w:rPr>
          <w:rFonts w:ascii="Times New Roman" w:hAnsi="Times New Roman"/>
          <w:sz w:val="24"/>
          <w:szCs w:val="24"/>
        </w:rPr>
      </w:pPr>
      <w:r>
        <w:rPr>
          <w:sz w:val="24"/>
          <w:szCs w:val="24"/>
        </w:rPr>
        <w:t>(3) Kbor jelű terület építési övezetben a</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kialakítható telek: min 3000 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beépítés módja: szabadon álló</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beépítettség: max. 25%</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építménymagasság max. 5,0 m</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zöldfelület: min 45%</w:t>
      </w:r>
    </w:p>
    <w:p>
      <w:pPr>
        <w:pStyle w:val="TextBody"/>
        <w:bidi w:val="0"/>
        <w:spacing w:lineRule="auto" w:line="240" w:before="240" w:after="0"/>
        <w:ind w:left="0" w:hanging="0"/>
        <w:jc w:val="both"/>
        <w:rPr>
          <w:rFonts w:ascii="Times New Roman" w:hAnsi="Times New Roman"/>
          <w:sz w:val="24"/>
          <w:szCs w:val="24"/>
        </w:rPr>
      </w:pPr>
      <w:r>
        <w:rPr>
          <w:sz w:val="24"/>
          <w:szCs w:val="24"/>
        </w:rPr>
        <w:t>(4) Kbor jelű terület építési övezetben a közművesítettség mértéke: teljes</w:t>
      </w:r>
    </w:p>
    <w:p>
      <w:pPr>
        <w:pStyle w:val="TextBody"/>
        <w:bidi w:val="0"/>
        <w:spacing w:lineRule="auto" w:line="240" w:before="240" w:after="0"/>
        <w:ind w:left="0" w:hanging="0"/>
        <w:jc w:val="both"/>
        <w:rPr>
          <w:rFonts w:ascii="Times New Roman" w:hAnsi="Times New Roman"/>
          <w:sz w:val="24"/>
          <w:szCs w:val="24"/>
        </w:rPr>
      </w:pPr>
      <w:r>
        <w:rPr>
          <w:sz w:val="24"/>
          <w:szCs w:val="24"/>
        </w:rPr>
        <w:t>(5) Kbor jelű terület építési övezetében a telekhatár mentén legalább egysor fasor telepítendő.</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19.  §</w:t>
      </w:r>
    </w:p>
    <w:p>
      <w:pPr>
        <w:pStyle w:val="TextBody"/>
        <w:bidi w:val="0"/>
        <w:spacing w:lineRule="auto" w:line="240" w:before="0" w:after="0"/>
        <w:ind w:left="0" w:hanging="0"/>
        <w:jc w:val="both"/>
        <w:rPr>
          <w:rFonts w:ascii="Times New Roman" w:hAnsi="Times New Roman"/>
          <w:sz w:val="24"/>
          <w:szCs w:val="24"/>
        </w:rPr>
      </w:pPr>
      <w:r>
        <w:rPr>
          <w:sz w:val="24"/>
          <w:szCs w:val="24"/>
        </w:rPr>
        <w:t>(1) A beépítésre nem szánt területek az alábbi területfelhasználási egységbe soroltak: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közlekedési, hírközlési és közmű-elhelyezési területek</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zöldterületek</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erdőterületek</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mezőgazdasági területek</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vízgazdálkodási területek</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r>
      <w:r>
        <w:rPr>
          <w:sz w:val="24"/>
          <w:szCs w:val="24"/>
          <w:vertAlign w:val="superscript"/>
        </w:rPr>
        <w:t>2526</w:t>
      </w:r>
      <w:r>
        <w:rPr>
          <w:sz w:val="24"/>
          <w:szCs w:val="24"/>
        </w:rPr>
        <w:t xml:space="preserve"> Különleges terület, amely</w:t>
      </w:r>
    </w:p>
    <w:p>
      <w:pPr>
        <w:pStyle w:val="TextBody"/>
        <w:bidi w:val="0"/>
        <w:spacing w:lineRule="auto" w:line="240" w:before="0" w:after="0"/>
        <w:ind w:left="580" w:hanging="560"/>
        <w:jc w:val="both"/>
        <w:rPr>
          <w:rFonts w:ascii="Times New Roman" w:hAnsi="Times New Roman"/>
          <w:sz w:val="24"/>
          <w:szCs w:val="24"/>
        </w:rPr>
      </w:pPr>
      <w:r>
        <w:rPr>
          <w:i/>
          <w:iCs/>
          <w:sz w:val="24"/>
          <w:szCs w:val="24"/>
        </w:rPr>
        <w:t>1.</w:t>
      </w:r>
      <w:r>
        <w:rPr>
          <w:sz w:val="24"/>
          <w:szCs w:val="24"/>
        </w:rPr>
        <w:tab/>
        <w:t>Régészeti park</w:t>
      </w:r>
    </w:p>
    <w:p>
      <w:pPr>
        <w:pStyle w:val="TextBody"/>
        <w:bidi w:val="0"/>
        <w:spacing w:lineRule="auto" w:line="240" w:before="0" w:after="0"/>
        <w:ind w:left="580" w:hanging="560"/>
        <w:jc w:val="both"/>
        <w:rPr>
          <w:rFonts w:ascii="Times New Roman" w:hAnsi="Times New Roman"/>
          <w:sz w:val="24"/>
          <w:szCs w:val="24"/>
        </w:rPr>
      </w:pPr>
      <w:r>
        <w:rPr>
          <w:i/>
          <w:iCs/>
          <w:sz w:val="24"/>
          <w:szCs w:val="24"/>
        </w:rPr>
        <w:t>2.</w:t>
      </w:r>
      <w:r>
        <w:rPr>
          <w:sz w:val="24"/>
          <w:szCs w:val="24"/>
        </w:rPr>
        <w:tab/>
        <w:t>Fásított köztér</w:t>
      </w:r>
    </w:p>
    <w:p>
      <w:pPr>
        <w:pStyle w:val="TextBody"/>
        <w:bidi w:val="0"/>
        <w:spacing w:lineRule="auto" w:line="240" w:before="240" w:after="0"/>
        <w:ind w:left="0" w:hanging="0"/>
        <w:jc w:val="both"/>
        <w:rPr>
          <w:rFonts w:ascii="Times New Roman" w:hAnsi="Times New Roman"/>
          <w:sz w:val="24"/>
          <w:szCs w:val="24"/>
        </w:rPr>
      </w:pPr>
      <w:r>
        <w:rPr>
          <w:sz w:val="24"/>
          <w:szCs w:val="24"/>
        </w:rPr>
        <w:t>(2) A beépítésre nem szánt területen elhelyezett épületek esetén az épülethez szükséges közművek kiépítése és a hulladékkezelés megoldása az építtető feladata.</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Közlekedési -, hírközlési és közmű-elhelyezési területek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20.  §</w:t>
      </w:r>
    </w:p>
    <w:p>
      <w:pPr>
        <w:pStyle w:val="TextBody"/>
        <w:bidi w:val="0"/>
        <w:spacing w:lineRule="auto" w:line="240" w:before="0" w:after="0"/>
        <w:ind w:left="0" w:hanging="0"/>
        <w:jc w:val="both"/>
        <w:rPr>
          <w:rFonts w:ascii="Times New Roman" w:hAnsi="Times New Roman"/>
          <w:sz w:val="24"/>
          <w:szCs w:val="24"/>
        </w:rPr>
      </w:pPr>
      <w:r>
        <w:rPr>
          <w:sz w:val="24"/>
          <w:szCs w:val="24"/>
        </w:rPr>
        <w:t>(1) A közlekedési-, hírközlési és közmű-elhelyezési területek az országos és a helyi közutak, kerékpárutak, a közterületi gépjármű várakozóhelyek, a járdák és gyalogutak mindezek csomópontjai, vízelvezetési rendszere és környezetvédelmi létesítményei, a közforgalmi vasutak továbbá a közművek építményeinek elhelyezésére szolgálnak.</w:t>
      </w:r>
    </w:p>
    <w:p>
      <w:pPr>
        <w:pStyle w:val="TextBody"/>
        <w:bidi w:val="0"/>
        <w:spacing w:lineRule="auto" w:line="240" w:before="240" w:after="0"/>
        <w:ind w:left="0" w:hanging="0"/>
        <w:jc w:val="both"/>
        <w:rPr>
          <w:rFonts w:ascii="Times New Roman" w:hAnsi="Times New Roman"/>
          <w:sz w:val="24"/>
          <w:szCs w:val="24"/>
        </w:rPr>
      </w:pPr>
      <w:r>
        <w:rPr>
          <w:sz w:val="24"/>
          <w:szCs w:val="24"/>
        </w:rPr>
        <w:t>(2) Területen az az általános szabályoknak megfelelő építmények helyezhetők el.</w:t>
      </w:r>
    </w:p>
    <w:p>
      <w:pPr>
        <w:pStyle w:val="TextBody"/>
        <w:bidi w:val="0"/>
        <w:spacing w:lineRule="auto" w:line="240" w:before="240" w:after="0"/>
        <w:ind w:left="0" w:hanging="0"/>
        <w:jc w:val="both"/>
        <w:rPr>
          <w:rFonts w:ascii="Times New Roman" w:hAnsi="Times New Roman"/>
          <w:sz w:val="24"/>
          <w:szCs w:val="24"/>
        </w:rPr>
      </w:pPr>
      <w:r>
        <w:rPr>
          <w:sz w:val="24"/>
          <w:szCs w:val="24"/>
        </w:rPr>
        <w:t>(3) A területek szerepkörük alapján a szabályozási terv szerint az alábbi övezetekre tagolódnak: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w:t>
      </w:r>
      <w:r>
        <w:rPr>
          <w:b/>
          <w:bCs/>
          <w:sz w:val="24"/>
          <w:szCs w:val="24"/>
        </w:rPr>
        <w:t>KÖu-1) országos fő és mellékutak</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r>
      <w:r>
        <w:rPr>
          <w:b/>
          <w:bCs/>
          <w:sz w:val="24"/>
          <w:szCs w:val="24"/>
        </w:rPr>
        <w:t>(KÖu-2) városi kiszolgáló utak</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r>
      <w:r>
        <w:rPr>
          <w:b/>
          <w:bCs/>
          <w:sz w:val="24"/>
          <w:szCs w:val="24"/>
        </w:rPr>
        <w:t>(KÖu-3) egyéb utak övezete</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r>
      <w:r>
        <w:rPr>
          <w:b/>
          <w:bCs/>
          <w:sz w:val="24"/>
          <w:szCs w:val="24"/>
        </w:rPr>
        <w:t>(KÖk) vasúti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r>
      <w:r>
        <w:rPr>
          <w:b/>
          <w:bCs/>
          <w:sz w:val="24"/>
          <w:szCs w:val="24"/>
        </w:rPr>
        <w:t>(KÖv) kikötő</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(4) </w:t>
      </w:r>
      <w:r>
        <w:rPr>
          <w:sz w:val="24"/>
          <w:szCs w:val="24"/>
          <w:vertAlign w:val="superscript"/>
        </w:rPr>
        <w:t>27</w:t>
      </w:r>
      <w:r>
        <w:rPr>
          <w:sz w:val="24"/>
          <w:szCs w:val="24"/>
        </w:rPr>
        <w:t xml:space="preserve"> (KÖu-1) országos fő és mellékutak övezetének előírásai</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az övezetbe tartoznak:</w:t>
      </w:r>
    </w:p>
    <w:p>
      <w:pPr>
        <w:pStyle w:val="TextBody"/>
        <w:bidi w:val="0"/>
        <w:spacing w:lineRule="auto" w:line="240" w:before="0" w:after="0"/>
        <w:ind w:left="980" w:hanging="400"/>
        <w:jc w:val="both"/>
        <w:rPr>
          <w:rFonts w:ascii="Times New Roman" w:hAnsi="Times New Roman"/>
          <w:sz w:val="24"/>
          <w:szCs w:val="24"/>
        </w:rPr>
      </w:pPr>
      <w:r>
        <w:rPr>
          <w:i/>
          <w:iCs/>
          <w:sz w:val="24"/>
          <w:szCs w:val="24"/>
        </w:rPr>
        <w:t>aa)</w:t>
      </w:r>
      <w:r>
        <w:rPr>
          <w:sz w:val="24"/>
          <w:szCs w:val="24"/>
        </w:rPr>
        <w:tab/>
        <w:t>51.sz. Budapest-Solt-Baja-Hercegszántó másodrendű főút,</w:t>
      </w:r>
    </w:p>
    <w:p>
      <w:pPr>
        <w:pStyle w:val="TextBody"/>
        <w:bidi w:val="0"/>
        <w:spacing w:lineRule="auto" w:line="240" w:before="0" w:after="0"/>
        <w:ind w:left="980" w:hanging="400"/>
        <w:jc w:val="both"/>
        <w:rPr>
          <w:rFonts w:ascii="Times New Roman" w:hAnsi="Times New Roman"/>
          <w:sz w:val="24"/>
          <w:szCs w:val="24"/>
        </w:rPr>
      </w:pPr>
      <w:r>
        <w:rPr>
          <w:i/>
          <w:iCs/>
          <w:sz w:val="24"/>
          <w:szCs w:val="24"/>
        </w:rPr>
        <w:t>ab)</w:t>
      </w:r>
      <w:r>
        <w:rPr>
          <w:sz w:val="24"/>
          <w:szCs w:val="24"/>
        </w:rPr>
        <w:tab/>
        <w:t>52.sz. Kecskemét-Solt-Dunaföldvári másodrendű főút,</w:t>
      </w:r>
    </w:p>
    <w:p>
      <w:pPr>
        <w:pStyle w:val="TextBody"/>
        <w:bidi w:val="0"/>
        <w:spacing w:lineRule="auto" w:line="240" w:before="0" w:after="0"/>
        <w:ind w:left="980" w:hanging="400"/>
        <w:jc w:val="both"/>
        <w:rPr>
          <w:rFonts w:ascii="Times New Roman" w:hAnsi="Times New Roman"/>
          <w:sz w:val="24"/>
          <w:szCs w:val="24"/>
        </w:rPr>
      </w:pPr>
      <w:r>
        <w:rPr>
          <w:i/>
          <w:iCs/>
          <w:sz w:val="24"/>
          <w:szCs w:val="24"/>
        </w:rPr>
        <w:t>ac)</w:t>
      </w:r>
      <w:r>
        <w:rPr>
          <w:sz w:val="24"/>
          <w:szCs w:val="24"/>
        </w:rPr>
        <w:tab/>
        <w:t>53. sz. Solt-Kiskőrös-Soltvadkert-Tompa másodrendű főút</w:t>
      </w:r>
    </w:p>
    <w:p>
      <w:pPr>
        <w:pStyle w:val="TextBody"/>
        <w:bidi w:val="0"/>
        <w:spacing w:lineRule="auto" w:line="240" w:before="0" w:after="0"/>
        <w:ind w:left="980" w:hanging="400"/>
        <w:jc w:val="both"/>
        <w:rPr>
          <w:rFonts w:ascii="Times New Roman" w:hAnsi="Times New Roman"/>
          <w:sz w:val="24"/>
          <w:szCs w:val="24"/>
        </w:rPr>
      </w:pPr>
      <w:r>
        <w:rPr>
          <w:i/>
          <w:iCs/>
          <w:sz w:val="24"/>
          <w:szCs w:val="24"/>
        </w:rPr>
        <w:t>ad)</w:t>
      </w:r>
      <w:r>
        <w:rPr>
          <w:sz w:val="24"/>
          <w:szCs w:val="24"/>
        </w:rPr>
        <w:tab/>
        <w:t>5105.j. Apostag-Solti összekötő út,</w:t>
      </w:r>
    </w:p>
    <w:p>
      <w:pPr>
        <w:pStyle w:val="TextBody"/>
        <w:bidi w:val="0"/>
        <w:spacing w:lineRule="auto" w:line="240" w:before="0" w:after="0"/>
        <w:ind w:left="980" w:hanging="400"/>
        <w:jc w:val="both"/>
        <w:rPr>
          <w:rFonts w:ascii="Times New Roman" w:hAnsi="Times New Roman"/>
          <w:sz w:val="24"/>
          <w:szCs w:val="24"/>
        </w:rPr>
      </w:pPr>
      <w:r>
        <w:rPr>
          <w:i/>
          <w:iCs/>
          <w:sz w:val="24"/>
          <w:szCs w:val="24"/>
        </w:rPr>
        <w:t>ae)</w:t>
      </w:r>
      <w:r>
        <w:rPr>
          <w:sz w:val="24"/>
          <w:szCs w:val="24"/>
        </w:rPr>
        <w:tab/>
        <w:t>5216.j. Tételhegyi összekötő út,</w:t>
      </w:r>
    </w:p>
    <w:p>
      <w:pPr>
        <w:pStyle w:val="TextBody"/>
        <w:bidi w:val="0"/>
        <w:spacing w:lineRule="auto" w:line="240" w:before="0" w:after="0"/>
        <w:ind w:left="980" w:hanging="400"/>
        <w:jc w:val="both"/>
        <w:rPr>
          <w:rFonts w:ascii="Times New Roman" w:hAnsi="Times New Roman"/>
          <w:sz w:val="24"/>
          <w:szCs w:val="24"/>
        </w:rPr>
      </w:pPr>
      <w:r>
        <w:rPr>
          <w:i/>
          <w:iCs/>
          <w:sz w:val="24"/>
          <w:szCs w:val="24"/>
        </w:rPr>
        <w:t>af)</w:t>
      </w:r>
      <w:r>
        <w:rPr>
          <w:sz w:val="24"/>
          <w:szCs w:val="24"/>
        </w:rPr>
        <w:tab/>
        <w:t>5305.j. Dunatetétlen-Hartai összekötő út,</w:t>
      </w:r>
    </w:p>
    <w:p>
      <w:pPr>
        <w:pStyle w:val="TextBody"/>
        <w:bidi w:val="0"/>
        <w:spacing w:lineRule="auto" w:line="240" w:before="0" w:after="0"/>
        <w:ind w:left="980" w:hanging="400"/>
        <w:jc w:val="both"/>
        <w:rPr>
          <w:rFonts w:ascii="Times New Roman" w:hAnsi="Times New Roman"/>
          <w:sz w:val="24"/>
          <w:szCs w:val="24"/>
        </w:rPr>
      </w:pPr>
      <w:r>
        <w:rPr>
          <w:i/>
          <w:iCs/>
          <w:sz w:val="24"/>
          <w:szCs w:val="24"/>
        </w:rPr>
        <w:t>ag)</w:t>
      </w:r>
      <w:r>
        <w:rPr>
          <w:sz w:val="24"/>
          <w:szCs w:val="24"/>
        </w:rPr>
        <w:tab/>
        <w:t>51142.j. Dunaegyházai bekötőút,</w:t>
      </w:r>
    </w:p>
    <w:p>
      <w:pPr>
        <w:pStyle w:val="TextBody"/>
        <w:bidi w:val="0"/>
        <w:spacing w:lineRule="auto" w:line="240" w:before="0" w:after="0"/>
        <w:ind w:left="980" w:hanging="400"/>
        <w:jc w:val="both"/>
        <w:rPr>
          <w:rFonts w:ascii="Times New Roman" w:hAnsi="Times New Roman"/>
          <w:sz w:val="24"/>
          <w:szCs w:val="24"/>
        </w:rPr>
      </w:pPr>
      <w:r>
        <w:rPr>
          <w:i/>
          <w:iCs/>
          <w:sz w:val="24"/>
          <w:szCs w:val="24"/>
        </w:rPr>
        <w:t>ah)</w:t>
      </w:r>
      <w:r>
        <w:rPr>
          <w:sz w:val="24"/>
          <w:szCs w:val="24"/>
        </w:rPr>
        <w:tab/>
        <w:t>51344.j. Solti hajóállomáshoz vezető út,</w:t>
      </w:r>
    </w:p>
    <w:p>
      <w:pPr>
        <w:pStyle w:val="TextBody"/>
        <w:bidi w:val="0"/>
        <w:spacing w:lineRule="auto" w:line="240" w:before="0" w:after="0"/>
        <w:ind w:left="980" w:hanging="400"/>
        <w:jc w:val="both"/>
        <w:rPr>
          <w:rFonts w:ascii="Times New Roman" w:hAnsi="Times New Roman"/>
          <w:sz w:val="24"/>
          <w:szCs w:val="24"/>
        </w:rPr>
      </w:pPr>
      <w:r>
        <w:rPr>
          <w:i/>
          <w:iCs/>
          <w:sz w:val="24"/>
          <w:szCs w:val="24"/>
        </w:rPr>
        <w:t>ai)</w:t>
      </w:r>
      <w:r>
        <w:rPr>
          <w:sz w:val="24"/>
          <w:szCs w:val="24"/>
        </w:rPr>
        <w:tab/>
        <w:t>52124.j. Újsolti bekötőút,</w:t>
      </w:r>
    </w:p>
    <w:p>
      <w:pPr>
        <w:pStyle w:val="TextBody"/>
        <w:bidi w:val="0"/>
        <w:spacing w:lineRule="auto" w:line="240" w:before="0" w:after="0"/>
        <w:ind w:left="980" w:hanging="400"/>
        <w:jc w:val="both"/>
        <w:rPr>
          <w:rFonts w:ascii="Times New Roman" w:hAnsi="Times New Roman"/>
          <w:sz w:val="24"/>
          <w:szCs w:val="24"/>
        </w:rPr>
      </w:pPr>
      <w:r>
        <w:rPr>
          <w:i/>
          <w:iCs/>
          <w:sz w:val="24"/>
          <w:szCs w:val="24"/>
        </w:rPr>
        <w:t>aj)</w:t>
      </w:r>
      <w:r>
        <w:rPr>
          <w:sz w:val="24"/>
          <w:szCs w:val="24"/>
        </w:rPr>
        <w:tab/>
        <w:t>52125.j. Nagymajori bekötőút,</w:t>
      </w:r>
    </w:p>
    <w:p>
      <w:pPr>
        <w:pStyle w:val="TextBody"/>
        <w:bidi w:val="0"/>
        <w:spacing w:lineRule="auto" w:line="240" w:before="0" w:after="0"/>
        <w:ind w:left="980" w:hanging="400"/>
        <w:jc w:val="both"/>
        <w:rPr>
          <w:rFonts w:ascii="Times New Roman" w:hAnsi="Times New Roman"/>
          <w:sz w:val="24"/>
          <w:szCs w:val="24"/>
        </w:rPr>
      </w:pPr>
      <w:r>
        <w:rPr>
          <w:i/>
          <w:iCs/>
          <w:sz w:val="24"/>
          <w:szCs w:val="24"/>
        </w:rPr>
        <w:t>ak)</w:t>
      </w:r>
      <w:r>
        <w:rPr>
          <w:sz w:val="24"/>
          <w:szCs w:val="24"/>
        </w:rPr>
        <w:tab/>
        <w:t>52321.j. Solti rádióállomási bekötőút,</w:t>
      </w:r>
    </w:p>
    <w:p>
      <w:pPr>
        <w:pStyle w:val="TextBody"/>
        <w:bidi w:val="0"/>
        <w:spacing w:lineRule="auto" w:line="240" w:before="0" w:after="0"/>
        <w:ind w:left="980" w:hanging="400"/>
        <w:jc w:val="both"/>
        <w:rPr>
          <w:rFonts w:ascii="Times New Roman" w:hAnsi="Times New Roman"/>
          <w:sz w:val="24"/>
          <w:szCs w:val="24"/>
        </w:rPr>
      </w:pPr>
      <w:r>
        <w:rPr>
          <w:i/>
          <w:iCs/>
          <w:sz w:val="24"/>
          <w:szCs w:val="24"/>
        </w:rPr>
        <w:t>al)</w:t>
      </w:r>
      <w:r>
        <w:rPr>
          <w:sz w:val="24"/>
          <w:szCs w:val="24"/>
        </w:rPr>
        <w:tab/>
        <w:t>53301.j. Solt vasútállomáshoz vezető út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szabályozási szélességük: 30m, illetve a kialakult helyzet</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belterületen kétoldali járda alakítandó</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bel és külterületen forgalmi adatok alapján kerékpárút alakítandó</w:t>
      </w:r>
    </w:p>
    <w:p>
      <w:pPr>
        <w:pStyle w:val="TextBody"/>
        <w:bidi w:val="0"/>
        <w:spacing w:lineRule="auto" w:line="240" w:before="240" w:after="0"/>
        <w:ind w:left="0" w:hanging="0"/>
        <w:jc w:val="both"/>
        <w:rPr>
          <w:rFonts w:ascii="Times New Roman" w:hAnsi="Times New Roman"/>
          <w:sz w:val="24"/>
          <w:szCs w:val="24"/>
        </w:rPr>
      </w:pPr>
      <w:r>
        <w:rPr>
          <w:sz w:val="24"/>
          <w:szCs w:val="24"/>
        </w:rPr>
        <w:t>(5) (KÖu-2) városi kiszolgáló utak: szabályozási szélesség. min 12m. illetve a kialakult helyzet</w:t>
      </w:r>
    </w:p>
    <w:p>
      <w:pPr>
        <w:pStyle w:val="TextBody"/>
        <w:bidi w:val="0"/>
        <w:spacing w:lineRule="auto" w:line="240" w:before="240" w:after="0"/>
        <w:ind w:left="0" w:hanging="0"/>
        <w:jc w:val="both"/>
        <w:rPr>
          <w:rFonts w:ascii="Times New Roman" w:hAnsi="Times New Roman"/>
          <w:sz w:val="24"/>
          <w:szCs w:val="24"/>
        </w:rPr>
      </w:pPr>
      <w:r>
        <w:rPr>
          <w:sz w:val="24"/>
          <w:szCs w:val="24"/>
        </w:rPr>
        <w:t>(6) (KÖu-3) egyéb utak övezete</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Az övezetbe tartozik a (4) és (5) bekezdésen kívüli összes többi út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Hálózati jelentőségű külterületi út min 12 m, amelyet a szabályozási terv szerinti szakaszon fásítással kell kialakítani.</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A természetvédelmi nyilvántartásba vett területen csak stabilizált földút alakítható ki.</w:t>
      </w:r>
    </w:p>
    <w:p>
      <w:pPr>
        <w:pStyle w:val="TextBody"/>
        <w:bidi w:val="0"/>
        <w:spacing w:lineRule="auto" w:line="240" w:before="240" w:after="0"/>
        <w:ind w:left="0" w:hanging="0"/>
        <w:jc w:val="both"/>
        <w:rPr>
          <w:rFonts w:ascii="Times New Roman" w:hAnsi="Times New Roman"/>
          <w:sz w:val="24"/>
          <w:szCs w:val="24"/>
        </w:rPr>
      </w:pPr>
      <w:r>
        <w:rPr>
          <w:sz w:val="24"/>
          <w:szCs w:val="24"/>
        </w:rPr>
        <w:t>(7) (KÖk) vasúti övezet: Az övezetbe a MÁV vonal hatályos területe tartozik, ahol vasúti közlekedési létesítmények helyezhetők el.</w:t>
      </w:r>
    </w:p>
    <w:p>
      <w:pPr>
        <w:pStyle w:val="TextBody"/>
        <w:bidi w:val="0"/>
        <w:spacing w:lineRule="auto" w:line="240" w:before="240" w:after="0"/>
        <w:ind w:left="0" w:hanging="0"/>
        <w:jc w:val="both"/>
        <w:rPr>
          <w:rFonts w:ascii="Times New Roman" w:hAnsi="Times New Roman"/>
          <w:sz w:val="24"/>
          <w:szCs w:val="24"/>
        </w:rPr>
      </w:pPr>
      <w:r>
        <w:rPr>
          <w:sz w:val="24"/>
          <w:szCs w:val="24"/>
        </w:rPr>
        <w:t>(8) (KÖv) kikötő: Az övezetben kikötő és kapcsolódó létesítményei helyezhetők el.</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Zöldterületek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21.  §</w:t>
      </w:r>
    </w:p>
    <w:p>
      <w:pPr>
        <w:pStyle w:val="TextBody"/>
        <w:bidi w:val="0"/>
        <w:spacing w:lineRule="auto" w:line="240" w:before="0" w:after="0"/>
        <w:ind w:left="0" w:hanging="0"/>
        <w:jc w:val="both"/>
        <w:rPr>
          <w:rFonts w:ascii="Times New Roman" w:hAnsi="Times New Roman"/>
          <w:sz w:val="24"/>
          <w:szCs w:val="24"/>
        </w:rPr>
      </w:pPr>
      <w:r>
        <w:rPr>
          <w:sz w:val="24"/>
          <w:szCs w:val="24"/>
        </w:rPr>
        <w:t>(1) Zöldterületen az övezeti kizárólagosságok figyelembevételével az alábbiak helyezhetők el: pihenést és testedzést szolgáló építmény (sétaút, pihenőhely, tornapálya, gyermekjátszótér),</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vendéglátó 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 terület fenntartásához szükséges épület.</w:t>
      </w:r>
    </w:p>
    <w:p>
      <w:pPr>
        <w:pStyle w:val="TextBody"/>
        <w:bidi w:val="0"/>
        <w:spacing w:lineRule="auto" w:line="240" w:before="240" w:after="0"/>
        <w:ind w:left="0" w:hanging="0"/>
        <w:jc w:val="both"/>
        <w:rPr>
          <w:rFonts w:ascii="Times New Roman" w:hAnsi="Times New Roman"/>
          <w:sz w:val="24"/>
          <w:szCs w:val="24"/>
        </w:rPr>
      </w:pPr>
      <w:r>
        <w:rPr>
          <w:sz w:val="24"/>
          <w:szCs w:val="24"/>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Közmű és egyéb építmények elhelyezésénél be kell tartani a létesítmény érvénybe lévő fákra vonatkozó védőtávolságait. A meglévő növényállományt adottságként kell kezelni.</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Bármely építési munka kapcsán a zöldfelületben keletkezett kárt az okozó helyreállítani köteles vagy fakárok esetén a faértékszámítással történő kárbecsléssel meghatározott kárösszeget megtéríteni köteles.</w:t>
      </w:r>
    </w:p>
    <w:p>
      <w:pPr>
        <w:pStyle w:val="TextBody"/>
        <w:bidi w:val="0"/>
        <w:spacing w:lineRule="auto" w:line="240" w:before="240" w:after="0"/>
        <w:ind w:left="0" w:hanging="0"/>
        <w:jc w:val="both"/>
        <w:rPr>
          <w:rFonts w:ascii="Times New Roman" w:hAnsi="Times New Roman"/>
          <w:sz w:val="24"/>
          <w:szCs w:val="24"/>
        </w:rPr>
      </w:pPr>
      <w:r>
        <w:rPr>
          <w:sz w:val="24"/>
          <w:szCs w:val="24"/>
        </w:rPr>
        <w:t>(3) Növénytelepítésnél az őshonos fajták elsődlegességét kell biztosítani.</w:t>
      </w:r>
    </w:p>
    <w:p>
      <w:pPr>
        <w:pStyle w:val="TextBody"/>
        <w:bidi w:val="0"/>
        <w:spacing w:lineRule="auto" w:line="240" w:before="240" w:after="0"/>
        <w:ind w:left="0" w:hanging="0"/>
        <w:jc w:val="both"/>
        <w:rPr>
          <w:rFonts w:ascii="Times New Roman" w:hAnsi="Times New Roman"/>
          <w:sz w:val="24"/>
          <w:szCs w:val="24"/>
        </w:rPr>
      </w:pPr>
      <w:r>
        <w:rPr>
          <w:sz w:val="24"/>
          <w:szCs w:val="24"/>
        </w:rPr>
        <w:t>(4) A zöldterületek jellegük alapján a szabályozási terv szerint az alábbi övezetekre tagolódnak: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r>
      <w:r>
        <w:rPr>
          <w:b/>
          <w:bCs/>
          <w:sz w:val="24"/>
          <w:szCs w:val="24"/>
        </w:rPr>
        <w:t>(Z-1) városközponti park</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r>
      <w:r>
        <w:rPr>
          <w:b/>
          <w:bCs/>
          <w:sz w:val="24"/>
          <w:szCs w:val="24"/>
        </w:rPr>
        <w:t>(Z-2) ligetes zöldterület</w:t>
      </w:r>
    </w:p>
    <w:p>
      <w:pPr>
        <w:pStyle w:val="TextBody"/>
        <w:bidi w:val="0"/>
        <w:spacing w:lineRule="auto" w:line="240" w:before="240" w:after="0"/>
        <w:ind w:left="0" w:hanging="0"/>
        <w:jc w:val="both"/>
        <w:rPr>
          <w:rFonts w:ascii="Times New Roman" w:hAnsi="Times New Roman"/>
          <w:sz w:val="24"/>
          <w:szCs w:val="24"/>
        </w:rPr>
      </w:pPr>
      <w:r>
        <w:rPr>
          <w:sz w:val="24"/>
          <w:szCs w:val="24"/>
        </w:rPr>
        <w:t>(5) (Z-1) Városközponti park övezet: Városi közpark, amelyet településközponti elhelyezkedés, jelentős településképi érték jellemez. A város hagyományosan, szervező erővel bíró szabad terei, közösségi terei, közparkjai. A zöldfelületi rendszernek az alap zöldfelületi ellátás elemei.</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Közmű felépítmény nem helyezhető el, ill. csak földbe süllyesztetten építhető.</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Az övezetben bármilyen építési munka csak kertépítészeti tervben megfogalmazott zöldfelület rendezéssel együtt folytatható.</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Az övezet kialakítása, rendezése, be- és átépítése csak kertépítészeti terv alapján történhet.</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Az övezetben parkolóhely nem alakítható ki.</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Az övezetben séta-, pihenőutak, gyalogos térburkolatok és kerékpárút burkolata, játszótéri ütéscsillapító burkolatok helyezhetők el.</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Hirdető berendezés nem helyezhető el. Közérdekű tájékoztató tábla, egyéb köztéri közjóléti</w:t>
      </w:r>
    </w:p>
    <w:p>
      <w:pPr>
        <w:pStyle w:val="TextBody"/>
        <w:bidi w:val="0"/>
        <w:spacing w:lineRule="auto" w:line="240" w:before="0" w:after="0"/>
        <w:ind w:left="0" w:hanging="0"/>
        <w:jc w:val="both"/>
        <w:rPr>
          <w:rFonts w:ascii="Times New Roman" w:hAnsi="Times New Roman"/>
          <w:sz w:val="24"/>
          <w:szCs w:val="24"/>
        </w:rPr>
      </w:pPr>
      <w:r>
        <w:rPr>
          <w:sz w:val="24"/>
          <w:szCs w:val="24"/>
        </w:rPr>
        <w:t>funkciójú berendezés környezetrendezési – kertépítészeti tervvel alátámasztva helyezhető el.</w:t>
      </w:r>
    </w:p>
    <w:p>
      <w:pPr>
        <w:pStyle w:val="TextBody"/>
        <w:bidi w:val="0"/>
        <w:spacing w:lineRule="auto" w:line="240" w:before="240" w:after="0"/>
        <w:ind w:left="0" w:hanging="0"/>
        <w:jc w:val="both"/>
        <w:rPr>
          <w:rFonts w:ascii="Times New Roman" w:hAnsi="Times New Roman"/>
          <w:sz w:val="24"/>
          <w:szCs w:val="24"/>
        </w:rPr>
      </w:pPr>
      <w:r>
        <w:rPr>
          <w:sz w:val="24"/>
          <w:szCs w:val="24"/>
        </w:rPr>
        <w:t>(6) (Z-2) Ligetes zöldterület övezete: Jellemzően ligetes, erdőszerű növényállománnyal rendelkező zöldterületek, amelyek a zöldfelületi rendszer területi elemei. Sűrű növényállományuk védelmi célú, közjóléti használattal jellemzően nem rendelkező zöldterületek.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Az övezet növényállománya megtartandó, csak egészségügyi ritkítás, ütemezett növényleváltás történhet. Fahasználati célú, ill. teljes körű erdészeti letermelés tilos.</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Az övezetben épület, építmény, rekreációs, ill. reklámcélú berendezés nem helyezhető el.</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Irtás és növénytelepítés erdészeti vagy kertészeti szakvélemény alapján történhet.</w:t>
      </w:r>
    </w:p>
    <w:p>
      <w:pPr>
        <w:pStyle w:val="TextBody"/>
        <w:bidi w:val="0"/>
        <w:spacing w:lineRule="auto" w:line="240" w:before="0" w:after="0"/>
        <w:ind w:left="0" w:hanging="0"/>
        <w:jc w:val="center"/>
        <w:rPr>
          <w:rFonts w:ascii="Times New Roman" w:hAnsi="Times New Roman"/>
          <w:sz w:val="24"/>
          <w:szCs w:val="24"/>
        </w:rPr>
      </w:pPr>
      <w:r>
        <w:rPr>
          <w:sz w:val="24"/>
          <w:szCs w:val="24"/>
        </w:rPr>
        <w:t>Erdőterület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22.  §</w:t>
      </w:r>
    </w:p>
    <w:p>
      <w:pPr>
        <w:pStyle w:val="TextBody"/>
        <w:bidi w:val="0"/>
        <w:spacing w:lineRule="auto" w:line="240" w:before="0" w:after="0"/>
        <w:ind w:left="0" w:hanging="0"/>
        <w:jc w:val="both"/>
        <w:rPr>
          <w:rFonts w:ascii="Times New Roman" w:hAnsi="Times New Roman"/>
          <w:sz w:val="24"/>
          <w:szCs w:val="24"/>
        </w:rPr>
      </w:pPr>
      <w:r>
        <w:rPr>
          <w:sz w:val="24"/>
          <w:szCs w:val="24"/>
        </w:rPr>
        <w:t>(1) Az erdő céljára szolgáló terület a szabályozási tervben lehatárolt, amelyekre nézve az erdőtörvény rendelkezéseit is alkalmazni kell.</w:t>
      </w:r>
    </w:p>
    <w:p>
      <w:pPr>
        <w:pStyle w:val="TextBody"/>
        <w:bidi w:val="0"/>
        <w:spacing w:lineRule="auto" w:line="240" w:before="240" w:after="0"/>
        <w:ind w:left="0" w:hanging="0"/>
        <w:jc w:val="both"/>
        <w:rPr>
          <w:rFonts w:ascii="Times New Roman" w:hAnsi="Times New Roman"/>
          <w:sz w:val="24"/>
          <w:szCs w:val="24"/>
        </w:rPr>
      </w:pPr>
      <w:r>
        <w:rPr>
          <w:sz w:val="24"/>
          <w:szCs w:val="24"/>
        </w:rPr>
        <w:t>(2) Az erdőterület az alábbi övezetekre tagolódik: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r>
      <w:r>
        <w:rPr>
          <w:b/>
          <w:bCs/>
          <w:sz w:val="24"/>
          <w:szCs w:val="24"/>
        </w:rPr>
        <w:t>(Eg)</w:t>
      </w:r>
      <w:r>
        <w:rPr>
          <w:sz w:val="24"/>
          <w:szCs w:val="24"/>
        </w:rPr>
        <w:t xml:space="preserve"> gazdasági erdő</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r>
      <w:r>
        <w:rPr>
          <w:b/>
          <w:bCs/>
          <w:sz w:val="24"/>
          <w:szCs w:val="24"/>
        </w:rPr>
        <w:t>(Ev)</w:t>
      </w:r>
      <w:r>
        <w:rPr>
          <w:sz w:val="24"/>
          <w:szCs w:val="24"/>
        </w:rPr>
        <w:t xml:space="preserve"> természetvédelem alatt álló erdő</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r>
      <w:r>
        <w:rPr>
          <w:b/>
          <w:bCs/>
          <w:sz w:val="24"/>
          <w:szCs w:val="24"/>
        </w:rPr>
        <w:t>(E</w:t>
      </w:r>
      <w:r>
        <w:rPr>
          <w:sz w:val="24"/>
          <w:szCs w:val="24"/>
          <w:vertAlign w:val="subscript"/>
        </w:rPr>
        <w:t>véd</w:t>
      </w:r>
      <w:r>
        <w:rPr>
          <w:b/>
          <w:bCs/>
          <w:sz w:val="24"/>
          <w:szCs w:val="24"/>
        </w:rPr>
        <w:t>)</w:t>
      </w:r>
      <w:r>
        <w:rPr>
          <w:sz w:val="24"/>
          <w:szCs w:val="24"/>
        </w:rPr>
        <w:t xml:space="preserve"> védőerdő</w:t>
      </w:r>
    </w:p>
    <w:p>
      <w:pPr>
        <w:pStyle w:val="TextBody"/>
        <w:bidi w:val="0"/>
        <w:spacing w:lineRule="auto" w:line="240" w:before="240" w:after="0"/>
        <w:ind w:left="0" w:hanging="0"/>
        <w:jc w:val="both"/>
        <w:rPr>
          <w:rFonts w:ascii="Times New Roman" w:hAnsi="Times New Roman"/>
          <w:sz w:val="24"/>
          <w:szCs w:val="24"/>
        </w:rPr>
      </w:pPr>
      <w:r>
        <w:rPr>
          <w:sz w:val="24"/>
          <w:szCs w:val="24"/>
        </w:rPr>
        <w:t>(3) Az (Eg) gazdasági erdőövezet elsődlegesen az erdőgazdálkodás céljaira szolgáló terület.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 területen az erdő-, és vadgazdálkodáshoz kapcsolódó üzemviteli épületek az általános előírások szerint helyezhetők el.</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r>
      <w:r>
        <w:rPr>
          <w:b/>
          <w:bCs/>
          <w:sz w:val="24"/>
          <w:szCs w:val="24"/>
        </w:rPr>
        <w:t>(Eg*)</w:t>
      </w:r>
      <w:r>
        <w:rPr>
          <w:sz w:val="24"/>
          <w:szCs w:val="24"/>
        </w:rPr>
        <w:t xml:space="preserve"> övezet telkein a művelési ágtól függetlenül csak a a) pont szerintiek alkalmazandók.</w:t>
      </w:r>
    </w:p>
    <w:p>
      <w:pPr>
        <w:pStyle w:val="TextBody"/>
        <w:bidi w:val="0"/>
        <w:spacing w:lineRule="auto" w:line="240" w:before="240" w:after="0"/>
        <w:ind w:left="0" w:hanging="0"/>
        <w:jc w:val="both"/>
        <w:rPr>
          <w:rFonts w:ascii="Times New Roman" w:hAnsi="Times New Roman"/>
          <w:sz w:val="24"/>
          <w:szCs w:val="24"/>
        </w:rPr>
      </w:pPr>
      <w:r>
        <w:rPr>
          <w:sz w:val="24"/>
          <w:szCs w:val="24"/>
        </w:rPr>
        <w:t>(4)</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 xml:space="preserve"> Az (Ev) természetvédelmi erdőövezetbe természetvédelmi oltalom alatti erdők tartoznak.</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Az övezetben a természetvédelmi kutatást és ismeretterjesztést szolgáló létesítmények helyezhetők el.</w:t>
      </w:r>
    </w:p>
    <w:p>
      <w:pPr>
        <w:pStyle w:val="TextBody"/>
        <w:bidi w:val="0"/>
        <w:spacing w:lineRule="auto" w:line="240" w:before="240" w:after="0"/>
        <w:ind w:left="0" w:hanging="0"/>
        <w:jc w:val="both"/>
        <w:rPr>
          <w:rFonts w:ascii="Times New Roman" w:hAnsi="Times New Roman"/>
          <w:sz w:val="24"/>
          <w:szCs w:val="24"/>
        </w:rPr>
      </w:pPr>
      <w:r>
        <w:rPr>
          <w:sz w:val="24"/>
          <w:szCs w:val="24"/>
        </w:rPr>
        <w:t>(5) Az (Evéd) véderdő övezet a szabályozási terven lehatárolt. Az övezet a beépítések védelmét szolgálják.</w:t>
      </w:r>
    </w:p>
    <w:p>
      <w:pPr>
        <w:pStyle w:val="TextBody"/>
        <w:bidi w:val="0"/>
        <w:spacing w:lineRule="auto" w:line="240"/>
        <w:jc w:val="center"/>
        <w:rPr>
          <w:rFonts w:ascii="Times New Roman" w:hAnsi="Times New Roman"/>
          <w:sz w:val="24"/>
          <w:szCs w:val="24"/>
        </w:rPr>
      </w:pPr>
      <w:r>
        <w:rPr>
          <w:sz w:val="24"/>
          <w:szCs w:val="24"/>
        </w:rPr>
        <w:t>Mezőgazdasági terület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23.  §</w:t>
      </w:r>
    </w:p>
    <w:p>
      <w:pPr>
        <w:pStyle w:val="TextBody"/>
        <w:bidi w:val="0"/>
        <w:spacing w:lineRule="auto" w:line="240" w:before="0" w:after="0"/>
        <w:ind w:left="0" w:hanging="0"/>
        <w:jc w:val="both"/>
        <w:rPr>
          <w:rFonts w:ascii="Times New Roman" w:hAnsi="Times New Roman"/>
          <w:sz w:val="24"/>
          <w:szCs w:val="24"/>
        </w:rPr>
      </w:pPr>
      <w:r>
        <w:rPr>
          <w:sz w:val="24"/>
          <w:szCs w:val="24"/>
        </w:rPr>
        <w:t>(1) Mezőgazdasági területbe sorolt a város teljes beépítésre nem szánt területe az erdő -, a közlekedési,- és közmű valamint az egyéb területek kivételével.</w:t>
      </w:r>
    </w:p>
    <w:p>
      <w:pPr>
        <w:pStyle w:val="TextBody"/>
        <w:bidi w:val="0"/>
        <w:spacing w:lineRule="auto" w:line="240" w:before="240" w:after="0"/>
        <w:ind w:left="0" w:hanging="0"/>
        <w:jc w:val="both"/>
        <w:rPr>
          <w:rFonts w:ascii="Times New Roman" w:hAnsi="Times New Roman"/>
          <w:sz w:val="24"/>
          <w:szCs w:val="24"/>
        </w:rPr>
      </w:pPr>
      <w:r>
        <w:rPr>
          <w:sz w:val="24"/>
          <w:szCs w:val="24"/>
        </w:rPr>
        <w:t>(2) Mezőgazdasági terület a táji és beépítési sajátosságok alapján az övezeti terv szerint: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Általános mezőgazdasági terület, amely az alábbi övezetekre tagolódik:</w:t>
      </w:r>
    </w:p>
    <w:p>
      <w:pPr>
        <w:pStyle w:val="TextBody"/>
        <w:bidi w:val="0"/>
        <w:spacing w:lineRule="auto" w:line="240" w:before="0" w:after="0"/>
        <w:ind w:left="980" w:hanging="400"/>
        <w:jc w:val="both"/>
        <w:rPr>
          <w:rFonts w:ascii="Times New Roman" w:hAnsi="Times New Roman"/>
          <w:sz w:val="24"/>
          <w:szCs w:val="24"/>
        </w:rPr>
      </w:pPr>
      <w:r>
        <w:rPr>
          <w:i/>
          <w:iCs/>
          <w:sz w:val="24"/>
          <w:szCs w:val="24"/>
        </w:rPr>
        <w:t>aa)</w:t>
      </w:r>
      <w:r>
        <w:rPr>
          <w:sz w:val="24"/>
          <w:szCs w:val="24"/>
        </w:rPr>
        <w:tab/>
      </w:r>
      <w:r>
        <w:rPr>
          <w:b/>
          <w:bCs/>
          <w:sz w:val="24"/>
          <w:szCs w:val="24"/>
        </w:rPr>
        <w:t>(Má-1) általános övezet</w:t>
      </w:r>
    </w:p>
    <w:p>
      <w:pPr>
        <w:pStyle w:val="TextBody"/>
        <w:bidi w:val="0"/>
        <w:spacing w:lineRule="auto" w:line="240" w:before="0" w:after="0"/>
        <w:ind w:left="980" w:hanging="400"/>
        <w:jc w:val="both"/>
        <w:rPr>
          <w:rFonts w:ascii="Times New Roman" w:hAnsi="Times New Roman"/>
          <w:sz w:val="24"/>
          <w:szCs w:val="24"/>
        </w:rPr>
      </w:pPr>
      <w:r>
        <w:rPr>
          <w:i/>
          <w:iCs/>
          <w:sz w:val="24"/>
          <w:szCs w:val="24"/>
        </w:rPr>
        <w:t>ab)</w:t>
      </w:r>
      <w:r>
        <w:rPr>
          <w:sz w:val="24"/>
          <w:szCs w:val="24"/>
        </w:rPr>
        <w:tab/>
      </w:r>
      <w:r>
        <w:rPr>
          <w:b/>
          <w:bCs/>
          <w:sz w:val="24"/>
          <w:szCs w:val="24"/>
        </w:rPr>
        <w:t>(Má-2) természet-, és tájvédelmi övezet</w:t>
      </w:r>
    </w:p>
    <w:p>
      <w:pPr>
        <w:pStyle w:val="TextBody"/>
        <w:bidi w:val="0"/>
        <w:spacing w:lineRule="auto" w:line="240" w:before="0" w:after="0"/>
        <w:ind w:left="980" w:hanging="400"/>
        <w:jc w:val="both"/>
        <w:rPr>
          <w:rFonts w:ascii="Times New Roman" w:hAnsi="Times New Roman"/>
          <w:sz w:val="24"/>
          <w:szCs w:val="24"/>
        </w:rPr>
      </w:pPr>
      <w:r>
        <w:rPr>
          <w:i/>
          <w:iCs/>
          <w:sz w:val="24"/>
          <w:szCs w:val="24"/>
        </w:rPr>
        <w:t>ac)</w:t>
      </w:r>
      <w:r>
        <w:rPr>
          <w:sz w:val="24"/>
          <w:szCs w:val="24"/>
        </w:rPr>
        <w:tab/>
      </w:r>
      <w:r>
        <w:rPr>
          <w:b/>
          <w:bCs/>
          <w:sz w:val="24"/>
          <w:szCs w:val="24"/>
        </w:rPr>
        <w:t>(Má-3) fejlesztési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Kertes mezőgazdasági terület amely az alábbi övezetekre tagolódik.</w:t>
      </w:r>
    </w:p>
    <w:p>
      <w:pPr>
        <w:pStyle w:val="TextBody"/>
        <w:bidi w:val="0"/>
        <w:spacing w:lineRule="auto" w:line="240" w:before="0" w:after="0"/>
        <w:ind w:left="980" w:hanging="400"/>
        <w:jc w:val="both"/>
        <w:rPr>
          <w:rFonts w:ascii="Times New Roman" w:hAnsi="Times New Roman"/>
          <w:sz w:val="24"/>
          <w:szCs w:val="24"/>
        </w:rPr>
      </w:pPr>
      <w:r>
        <w:rPr>
          <w:i/>
          <w:iCs/>
          <w:sz w:val="24"/>
          <w:szCs w:val="24"/>
        </w:rPr>
        <w:t>ba)</w:t>
      </w:r>
      <w:r>
        <w:rPr>
          <w:sz w:val="24"/>
          <w:szCs w:val="24"/>
        </w:rPr>
        <w:tab/>
      </w:r>
      <w:r>
        <w:rPr>
          <w:b/>
          <w:bCs/>
          <w:sz w:val="24"/>
          <w:szCs w:val="24"/>
        </w:rPr>
        <w:t>(Mk-1)</w:t>
      </w:r>
      <w:r>
        <w:rPr>
          <w:sz w:val="24"/>
          <w:szCs w:val="24"/>
        </w:rPr>
        <w:t xml:space="preserve"> </w:t>
      </w:r>
      <w:r>
        <w:rPr>
          <w:b/>
          <w:bCs/>
          <w:sz w:val="24"/>
          <w:szCs w:val="24"/>
        </w:rPr>
        <w:t>szőlőhegyi kertes</w:t>
      </w:r>
    </w:p>
    <w:p>
      <w:pPr>
        <w:pStyle w:val="TextBody"/>
        <w:bidi w:val="0"/>
        <w:spacing w:lineRule="auto" w:line="240" w:before="0" w:after="0"/>
        <w:ind w:left="980" w:hanging="400"/>
        <w:jc w:val="both"/>
        <w:rPr>
          <w:rFonts w:ascii="Times New Roman" w:hAnsi="Times New Roman"/>
          <w:sz w:val="24"/>
          <w:szCs w:val="24"/>
        </w:rPr>
      </w:pPr>
      <w:r>
        <w:rPr>
          <w:i/>
          <w:iCs/>
          <w:sz w:val="24"/>
          <w:szCs w:val="24"/>
        </w:rPr>
        <w:t>bb)</w:t>
      </w:r>
      <w:r>
        <w:rPr>
          <w:sz w:val="24"/>
          <w:szCs w:val="24"/>
        </w:rPr>
        <w:tab/>
      </w:r>
      <w:r>
        <w:rPr>
          <w:b/>
          <w:bCs/>
          <w:sz w:val="24"/>
          <w:szCs w:val="24"/>
        </w:rPr>
        <w:t>(Mk-2) síkvidéki kertes</w:t>
      </w:r>
    </w:p>
    <w:p>
      <w:pPr>
        <w:pStyle w:val="TextBody"/>
        <w:bidi w:val="0"/>
        <w:spacing w:lineRule="auto" w:line="240" w:before="0" w:after="0"/>
        <w:ind w:left="980" w:hanging="400"/>
        <w:jc w:val="both"/>
        <w:rPr>
          <w:rFonts w:ascii="Times New Roman" w:hAnsi="Times New Roman"/>
          <w:sz w:val="24"/>
          <w:szCs w:val="24"/>
        </w:rPr>
      </w:pPr>
      <w:r>
        <w:rPr>
          <w:i/>
          <w:iCs/>
          <w:sz w:val="24"/>
          <w:szCs w:val="24"/>
        </w:rPr>
        <w:t>bc)</w:t>
      </w:r>
      <w:r>
        <w:rPr>
          <w:sz w:val="24"/>
          <w:szCs w:val="24"/>
        </w:rPr>
        <w:tab/>
      </w:r>
      <w:r>
        <w:rPr>
          <w:b/>
          <w:bCs/>
          <w:sz w:val="24"/>
          <w:szCs w:val="24"/>
        </w:rPr>
        <w:t>(Mk-3) kopárság</w:t>
      </w:r>
    </w:p>
    <w:p>
      <w:pPr>
        <w:pStyle w:val="TextBody"/>
        <w:bidi w:val="0"/>
        <w:spacing w:lineRule="auto" w:line="240" w:before="240" w:after="0"/>
        <w:ind w:left="0" w:hanging="0"/>
        <w:jc w:val="both"/>
        <w:rPr>
          <w:rFonts w:ascii="Times New Roman" w:hAnsi="Times New Roman"/>
          <w:sz w:val="24"/>
          <w:szCs w:val="24"/>
        </w:rPr>
      </w:pPr>
      <w:r>
        <w:rPr>
          <w:sz w:val="24"/>
          <w:szCs w:val="24"/>
        </w:rPr>
        <w:t>(3) A terület természetes gyep és nádas művelési ágban nyilvántartott telkein építmények nem helyezhetők el. Kivételt a természeti területi fenntartást és kutatást szolgáló építmények, nyomvonalas létesítmények - a külön előírások szerinti- köztárgyak, honvédelmet és belbiztonságot szolgáló építmények képeznek.</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Általános mezőgazdasági terület övezeti előírásai</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24.  §</w:t>
      </w:r>
    </w:p>
    <w:p>
      <w:pPr>
        <w:pStyle w:val="TextBody"/>
        <w:bidi w:val="0"/>
        <w:spacing w:lineRule="auto" w:line="240" w:before="0" w:after="0"/>
        <w:ind w:left="0" w:hanging="0"/>
        <w:jc w:val="both"/>
        <w:rPr>
          <w:rFonts w:ascii="Times New Roman" w:hAnsi="Times New Roman"/>
          <w:sz w:val="24"/>
          <w:szCs w:val="24"/>
        </w:rPr>
      </w:pPr>
      <w:r>
        <w:rPr>
          <w:sz w:val="24"/>
          <w:szCs w:val="24"/>
        </w:rPr>
        <w:t>(1) (Má-1) általános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Elhelyezhető az övezeti előírások figyelembevételével:</w:t>
      </w:r>
    </w:p>
    <w:p>
      <w:pPr>
        <w:pStyle w:val="TextBody"/>
        <w:bidi w:val="0"/>
        <w:spacing w:lineRule="auto" w:line="240" w:before="0" w:after="0"/>
        <w:ind w:left="980" w:hanging="400"/>
        <w:jc w:val="both"/>
        <w:rPr>
          <w:rFonts w:ascii="Times New Roman" w:hAnsi="Times New Roman"/>
          <w:sz w:val="24"/>
          <w:szCs w:val="24"/>
        </w:rPr>
      </w:pPr>
      <w:r>
        <w:rPr>
          <w:i/>
          <w:iCs/>
          <w:sz w:val="24"/>
          <w:szCs w:val="24"/>
        </w:rPr>
        <w:t>aa)</w:t>
      </w:r>
      <w:r>
        <w:rPr>
          <w:sz w:val="24"/>
          <w:szCs w:val="24"/>
        </w:rPr>
        <w:tab/>
        <w:t>mezőgazdasági termeléshez kapcsolódó üzemi jellegű építmények: 1. különböző mezőgazdasági szolgáltatások (javító műhelyek, fafeldolgozók), 2. termény-, és állatfelvásárlás, tejbegyűjtő, zöldség-, gyümölcsfelvásárlás, 3.élelmiszeripari feldolgozás , sütöde, savanyítóüzem, pince , hűtőház, 4.vágóhíd, 5.élelmiszeraktárak</w:t>
      </w:r>
    </w:p>
    <w:p>
      <w:pPr>
        <w:pStyle w:val="TextBody"/>
        <w:bidi w:val="0"/>
        <w:spacing w:lineRule="auto" w:line="240" w:before="0" w:after="0"/>
        <w:ind w:left="980" w:hanging="400"/>
        <w:jc w:val="both"/>
        <w:rPr>
          <w:rFonts w:ascii="Times New Roman" w:hAnsi="Times New Roman"/>
          <w:sz w:val="24"/>
          <w:szCs w:val="24"/>
        </w:rPr>
      </w:pPr>
      <w:r>
        <w:rPr>
          <w:i/>
          <w:iCs/>
          <w:sz w:val="24"/>
          <w:szCs w:val="24"/>
        </w:rPr>
        <w:t>ab)</w:t>
      </w:r>
      <w:r>
        <w:rPr>
          <w:sz w:val="24"/>
          <w:szCs w:val="24"/>
        </w:rPr>
        <w:tab/>
        <w:t>mezőgazdasági építmények: 1. állattartó épületek, 2. növénytermesztés épületei</w:t>
      </w:r>
    </w:p>
    <w:p>
      <w:pPr>
        <w:pStyle w:val="TextBody"/>
        <w:bidi w:val="0"/>
        <w:spacing w:lineRule="auto" w:line="240" w:before="0" w:after="0"/>
        <w:ind w:left="980" w:hanging="400"/>
        <w:jc w:val="both"/>
        <w:rPr>
          <w:rFonts w:ascii="Times New Roman" w:hAnsi="Times New Roman"/>
          <w:sz w:val="24"/>
          <w:szCs w:val="24"/>
        </w:rPr>
      </w:pPr>
      <w:r>
        <w:rPr>
          <w:i/>
          <w:iCs/>
          <w:sz w:val="24"/>
          <w:szCs w:val="24"/>
        </w:rPr>
        <w:t>ac)</w:t>
      </w:r>
      <w:r>
        <w:rPr>
          <w:sz w:val="24"/>
          <w:szCs w:val="24"/>
        </w:rPr>
        <w:tab/>
        <w:t>Lakóépület és háztartással kapcsolatos építmények</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Beépítés feltételei az OTÉK előírásai szerint</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(2) </w:t>
      </w:r>
      <w:r>
        <w:rPr>
          <w:sz w:val="24"/>
          <w:szCs w:val="24"/>
          <w:vertAlign w:val="superscript"/>
        </w:rPr>
        <w:t>28</w:t>
      </w:r>
      <w:r>
        <w:rPr>
          <w:sz w:val="24"/>
          <w:szCs w:val="24"/>
        </w:rPr>
        <w:t xml:space="preserve"> (Má-2) természet-, és tájvédelmi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Az övezetben kizárólag a vízügyi és természetvédelmi kezeléshez és kutatáshoz kötődő -beleértve a legeltető állattartással kapcsolatos állattartó, tároló-, és szociális épületeket is- helyezhetők el.</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telek min 1500m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beépítés: szabadonálló</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építménymagasság: max 3,6 m</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építészeti előírás: magastető: 40-45%-os hajlásszög</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(Má-2*) övezetben építmény nem helyezhető el.</w:t>
      </w:r>
    </w:p>
    <w:p>
      <w:pPr>
        <w:pStyle w:val="TextBody"/>
        <w:bidi w:val="0"/>
        <w:spacing w:lineRule="auto" w:line="240" w:before="240" w:after="0"/>
        <w:ind w:left="0" w:hanging="0"/>
        <w:jc w:val="both"/>
        <w:rPr>
          <w:rFonts w:ascii="Times New Roman" w:hAnsi="Times New Roman"/>
          <w:sz w:val="24"/>
          <w:szCs w:val="24"/>
        </w:rPr>
      </w:pPr>
      <w:r>
        <w:rPr>
          <w:sz w:val="24"/>
          <w:szCs w:val="24"/>
        </w:rPr>
        <w:t>(3) (Má-3) Fejlesztési övezetben az (1) bekezdés szerintiek helyezhetők el a következő feltételekkel:</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telek min 10 ha</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építmény max 100m</w:t>
      </w:r>
      <w:r>
        <w:rPr>
          <w:sz w:val="24"/>
          <w:szCs w:val="24"/>
          <w:vertAlign w:val="superscript"/>
        </w:rPr>
        <w:t>2</w:t>
      </w:r>
    </w:p>
    <w:p>
      <w:pPr>
        <w:pStyle w:val="TextBody"/>
        <w:bidi w:val="0"/>
        <w:spacing w:lineRule="auto" w:line="240" w:before="0" w:after="0"/>
        <w:ind w:left="0" w:hanging="0"/>
        <w:jc w:val="center"/>
        <w:rPr>
          <w:rFonts w:ascii="Times New Roman" w:hAnsi="Times New Roman"/>
          <w:sz w:val="24"/>
          <w:szCs w:val="24"/>
        </w:rPr>
      </w:pPr>
      <w:r>
        <w:rPr>
          <w:sz w:val="24"/>
          <w:szCs w:val="24"/>
        </w:rPr>
        <w:t>Kertes mezőgazdasági terület előírásai</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25.  §</w:t>
      </w:r>
    </w:p>
    <w:p>
      <w:pPr>
        <w:pStyle w:val="TextBody"/>
        <w:bidi w:val="0"/>
        <w:spacing w:lineRule="auto" w:line="240" w:before="0" w:after="0"/>
        <w:ind w:left="0" w:hanging="0"/>
        <w:jc w:val="both"/>
        <w:rPr>
          <w:rFonts w:ascii="Times New Roman" w:hAnsi="Times New Roman"/>
          <w:sz w:val="24"/>
          <w:szCs w:val="24"/>
        </w:rPr>
      </w:pPr>
      <w:r>
        <w:rPr>
          <w:sz w:val="24"/>
          <w:szCs w:val="24"/>
        </w:rPr>
        <w:t>(1) (Mk-1) szőlőhegyi kertes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elhelyezhető: mezőgazdasági tároló 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telek min 1500m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beépítés: szabadonálló</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építménymagasság: max 3,6 m, de lejtő felé homlokzat . max 4,5</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r>
      <w:r>
        <w:rPr>
          <w:sz w:val="24"/>
          <w:szCs w:val="24"/>
          <w:vertAlign w:val="superscript"/>
        </w:rPr>
        <w:t>29</w:t>
      </w:r>
      <w:r>
        <w:rPr>
          <w:sz w:val="24"/>
          <w:szCs w:val="24"/>
        </w:rPr>
        <w:t xml:space="preserve"> építészeti előírás:</w:t>
      </w:r>
    </w:p>
    <w:p>
      <w:pPr>
        <w:pStyle w:val="TextBody"/>
        <w:bidi w:val="0"/>
        <w:spacing w:lineRule="auto" w:line="240" w:before="0" w:after="0"/>
        <w:ind w:left="980" w:hanging="400"/>
        <w:jc w:val="both"/>
        <w:rPr>
          <w:rFonts w:ascii="Times New Roman" w:hAnsi="Times New Roman"/>
          <w:sz w:val="24"/>
          <w:szCs w:val="24"/>
        </w:rPr>
      </w:pPr>
      <w:r>
        <w:rPr>
          <w:i/>
          <w:iCs/>
          <w:sz w:val="24"/>
          <w:szCs w:val="24"/>
        </w:rPr>
        <w:t>ea)</w:t>
      </w:r>
      <w:r>
        <w:rPr>
          <w:sz w:val="24"/>
          <w:szCs w:val="24"/>
        </w:rPr>
        <w:tab/>
        <w:t>magastető: 40-45%-os hajlásszög</w:t>
      </w:r>
    </w:p>
    <w:p>
      <w:pPr>
        <w:pStyle w:val="TextBody"/>
        <w:bidi w:val="0"/>
        <w:spacing w:lineRule="auto" w:line="240" w:before="0" w:after="0"/>
        <w:ind w:left="980" w:hanging="400"/>
        <w:jc w:val="both"/>
        <w:rPr>
          <w:rFonts w:ascii="Times New Roman" w:hAnsi="Times New Roman"/>
          <w:sz w:val="24"/>
          <w:szCs w:val="24"/>
        </w:rPr>
      </w:pPr>
      <w:r>
        <w:rPr>
          <w:i/>
          <w:iCs/>
          <w:sz w:val="24"/>
          <w:szCs w:val="24"/>
        </w:rPr>
        <w:t>eb)</w:t>
      </w:r>
      <w:r>
        <w:rPr>
          <w:sz w:val="24"/>
          <w:szCs w:val="24"/>
        </w:rPr>
        <w:tab/>
        <w:t>nádfedés, égetett agyagcserépfedés barna vagy natúr színben</w:t>
      </w:r>
    </w:p>
    <w:p>
      <w:pPr>
        <w:pStyle w:val="TextBody"/>
        <w:bidi w:val="0"/>
        <w:spacing w:lineRule="auto" w:line="240" w:before="0" w:after="0"/>
        <w:ind w:left="980" w:hanging="400"/>
        <w:jc w:val="both"/>
        <w:rPr>
          <w:rFonts w:ascii="Times New Roman" w:hAnsi="Times New Roman"/>
          <w:sz w:val="24"/>
          <w:szCs w:val="24"/>
        </w:rPr>
      </w:pPr>
      <w:r>
        <w:rPr>
          <w:i/>
          <w:iCs/>
          <w:sz w:val="24"/>
          <w:szCs w:val="24"/>
        </w:rPr>
        <w:t>ec)</w:t>
      </w:r>
      <w:r>
        <w:rPr>
          <w:sz w:val="24"/>
          <w:szCs w:val="24"/>
        </w:rPr>
        <w:tab/>
        <w:t>homlokzat: fehér meszelés vagy festés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meglévő lakóépületek a tanyaudvarra vonatkozó szabályok szerint átépíthetők.</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t>beépítettség: max 3%</w:t>
      </w:r>
    </w:p>
    <w:p>
      <w:pPr>
        <w:pStyle w:val="TextBody"/>
        <w:bidi w:val="0"/>
        <w:spacing w:lineRule="auto" w:line="240" w:before="240" w:after="0"/>
        <w:ind w:left="0" w:hanging="0"/>
        <w:jc w:val="both"/>
        <w:rPr>
          <w:rFonts w:ascii="Times New Roman" w:hAnsi="Times New Roman"/>
          <w:sz w:val="24"/>
          <w:szCs w:val="24"/>
        </w:rPr>
      </w:pPr>
      <w:r>
        <w:rPr>
          <w:sz w:val="24"/>
          <w:szCs w:val="24"/>
        </w:rPr>
        <w:t>(2) (Mk-2) Síkvidéki kertes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Elhelyezhetők a növénytermesztés építményei</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Beépítettség: max 3%,</w:t>
      </w:r>
    </w:p>
    <w:p>
      <w:pPr>
        <w:pStyle w:val="TextBody"/>
        <w:bidi w:val="0"/>
        <w:spacing w:lineRule="auto" w:line="240" w:before="0" w:after="0"/>
        <w:ind w:left="0" w:hanging="0"/>
        <w:jc w:val="both"/>
        <w:rPr>
          <w:rFonts w:ascii="Times New Roman" w:hAnsi="Times New Roman"/>
          <w:sz w:val="24"/>
          <w:szCs w:val="24"/>
        </w:rPr>
      </w:pPr>
      <w:r>
        <w:rPr>
          <w:sz w:val="24"/>
          <w:szCs w:val="24"/>
        </w:rPr>
        <w:t>1.) Beépítés szabadonállóan: a telekhatároktól min 3-3m-re</w:t>
      </w:r>
    </w:p>
    <w:p>
      <w:pPr>
        <w:pStyle w:val="TextBody"/>
        <w:bidi w:val="0"/>
        <w:spacing w:lineRule="auto" w:line="240" w:before="240" w:after="0"/>
        <w:ind w:left="0" w:hanging="0"/>
        <w:jc w:val="both"/>
        <w:rPr>
          <w:rFonts w:ascii="Times New Roman" w:hAnsi="Times New Roman"/>
          <w:sz w:val="24"/>
          <w:szCs w:val="24"/>
        </w:rPr>
      </w:pPr>
      <w:r>
        <w:rPr>
          <w:sz w:val="24"/>
          <w:szCs w:val="24"/>
        </w:rPr>
        <w:t>(3) (Mk-3) Kopárság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 területen a hagyományos présházas pincével megegyező építészeti megjelenésű épület helyezhető el, amely funkcióját tekintve a szőlőtermeléshez vagy a turizmushoz kapcsolható.</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Az elhelyezhető épület kialakítását e rendelet 4. számú függeléke tartalmazza.</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Építmény csak önálló helyrajzi számon nyilvántartott és fúrt pincelejáróval rendelkező telekre kerülhet.</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Építménymagasság:</w:t>
      </w:r>
    </w:p>
    <w:p>
      <w:pPr>
        <w:pStyle w:val="TextBody"/>
        <w:bidi w:val="0"/>
        <w:spacing w:lineRule="auto" w:line="240" w:before="0" w:after="0"/>
        <w:ind w:left="980" w:hanging="400"/>
        <w:jc w:val="both"/>
        <w:rPr>
          <w:rFonts w:ascii="Times New Roman" w:hAnsi="Times New Roman"/>
          <w:sz w:val="24"/>
          <w:szCs w:val="24"/>
        </w:rPr>
      </w:pPr>
      <w:r>
        <w:rPr>
          <w:i/>
          <w:iCs/>
          <w:sz w:val="24"/>
          <w:szCs w:val="24"/>
        </w:rPr>
        <w:t>da)</w:t>
      </w:r>
      <w:r>
        <w:rPr>
          <w:sz w:val="24"/>
          <w:szCs w:val="24"/>
        </w:rPr>
        <w:tab/>
        <w:t>ha a présház bejárata legalább 2,5m-rel a terepszint alatt van, akkor: max 0,5 m</w:t>
      </w:r>
    </w:p>
    <w:p>
      <w:pPr>
        <w:pStyle w:val="TextBody"/>
        <w:bidi w:val="0"/>
        <w:spacing w:lineRule="auto" w:line="240" w:before="0" w:after="0"/>
        <w:ind w:left="980" w:hanging="400"/>
        <w:jc w:val="both"/>
        <w:rPr>
          <w:rFonts w:ascii="Times New Roman" w:hAnsi="Times New Roman"/>
          <w:sz w:val="24"/>
          <w:szCs w:val="24"/>
        </w:rPr>
      </w:pPr>
      <w:r>
        <w:rPr>
          <w:i/>
          <w:iCs/>
          <w:sz w:val="24"/>
          <w:szCs w:val="24"/>
        </w:rPr>
        <w:t>db)</w:t>
      </w:r>
      <w:r>
        <w:rPr>
          <w:sz w:val="24"/>
          <w:szCs w:val="24"/>
        </w:rPr>
        <w:tab/>
        <w:t>ha a présház bejárata 2,5-0,5-rel a terepszint alatt van, akkor: max 1,5 m</w:t>
      </w:r>
    </w:p>
    <w:p>
      <w:pPr>
        <w:pStyle w:val="TextBody"/>
        <w:bidi w:val="0"/>
        <w:spacing w:lineRule="auto" w:line="240" w:before="0" w:after="0"/>
        <w:ind w:left="980" w:hanging="400"/>
        <w:jc w:val="both"/>
        <w:rPr>
          <w:rFonts w:ascii="Times New Roman" w:hAnsi="Times New Roman"/>
          <w:sz w:val="24"/>
          <w:szCs w:val="24"/>
        </w:rPr>
      </w:pPr>
      <w:r>
        <w:rPr>
          <w:i/>
          <w:iCs/>
          <w:sz w:val="24"/>
          <w:szCs w:val="24"/>
        </w:rPr>
        <w:t>dc)</w:t>
      </w:r>
      <w:r>
        <w:rPr>
          <w:sz w:val="24"/>
          <w:szCs w:val="24"/>
        </w:rPr>
        <w:tab/>
        <w:t>ha a présház bejárata terepszinten van, akkor: max 3 m</w:t>
      </w:r>
    </w:p>
    <w:p>
      <w:pPr>
        <w:pStyle w:val="TextBody"/>
        <w:bidi w:val="0"/>
        <w:spacing w:lineRule="auto" w:line="240" w:before="0" w:after="0"/>
        <w:ind w:left="980" w:hanging="400"/>
        <w:jc w:val="both"/>
        <w:rPr>
          <w:rFonts w:ascii="Times New Roman" w:hAnsi="Times New Roman"/>
          <w:sz w:val="24"/>
          <w:szCs w:val="24"/>
        </w:rPr>
      </w:pPr>
      <w:r>
        <w:rPr>
          <w:i/>
          <w:iCs/>
          <w:sz w:val="24"/>
          <w:szCs w:val="24"/>
        </w:rPr>
        <w:t>de)</w:t>
      </w:r>
      <w:r>
        <w:rPr>
          <w:sz w:val="24"/>
          <w:szCs w:val="24"/>
        </w:rPr>
        <w:tab/>
        <w:t>lyukpince fölé építésnél a szomszédos épületekhez igazodva da)-dc) szerint</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homlokzati anyagok és szerkezetek:</w:t>
      </w:r>
    </w:p>
    <w:p>
      <w:pPr>
        <w:pStyle w:val="TextBody"/>
        <w:bidi w:val="0"/>
        <w:spacing w:lineRule="auto" w:line="240" w:before="0" w:after="0"/>
        <w:ind w:left="980" w:hanging="400"/>
        <w:jc w:val="both"/>
        <w:rPr>
          <w:rFonts w:ascii="Times New Roman" w:hAnsi="Times New Roman"/>
          <w:sz w:val="24"/>
          <w:szCs w:val="24"/>
        </w:rPr>
      </w:pPr>
      <w:r>
        <w:rPr>
          <w:i/>
          <w:iCs/>
          <w:sz w:val="24"/>
          <w:szCs w:val="24"/>
        </w:rPr>
        <w:t>fa)</w:t>
      </w:r>
      <w:r>
        <w:rPr>
          <w:sz w:val="24"/>
          <w:szCs w:val="24"/>
        </w:rPr>
        <w:tab/>
        <w:t>falazat fehér meszelés vagy műanyag festés</w:t>
      </w:r>
    </w:p>
    <w:p>
      <w:pPr>
        <w:pStyle w:val="TextBody"/>
        <w:bidi w:val="0"/>
        <w:spacing w:lineRule="auto" w:line="240" w:before="0" w:after="0"/>
        <w:ind w:left="980" w:hanging="400"/>
        <w:jc w:val="both"/>
        <w:rPr>
          <w:rFonts w:ascii="Times New Roman" w:hAnsi="Times New Roman"/>
          <w:sz w:val="24"/>
          <w:szCs w:val="24"/>
        </w:rPr>
      </w:pPr>
      <w:r>
        <w:rPr>
          <w:i/>
          <w:iCs/>
          <w:sz w:val="24"/>
          <w:szCs w:val="24"/>
        </w:rPr>
        <w:t>fb)</w:t>
      </w:r>
      <w:r>
        <w:rPr>
          <w:sz w:val="24"/>
          <w:szCs w:val="24"/>
        </w:rPr>
        <w:tab/>
        <w:t>nyers téglafelület nem alkalmazható.</w:t>
      </w:r>
    </w:p>
    <w:p>
      <w:pPr>
        <w:pStyle w:val="TextBody"/>
        <w:bidi w:val="0"/>
        <w:spacing w:lineRule="auto" w:line="240" w:before="0" w:after="0"/>
        <w:ind w:left="980" w:hanging="400"/>
        <w:jc w:val="both"/>
        <w:rPr>
          <w:rFonts w:ascii="Times New Roman" w:hAnsi="Times New Roman"/>
          <w:sz w:val="24"/>
          <w:szCs w:val="24"/>
        </w:rPr>
      </w:pPr>
      <w:r>
        <w:rPr>
          <w:i/>
          <w:iCs/>
          <w:sz w:val="24"/>
          <w:szCs w:val="24"/>
        </w:rPr>
        <w:t>fc)</w:t>
      </w:r>
      <w:r>
        <w:rPr>
          <w:sz w:val="24"/>
          <w:szCs w:val="24"/>
        </w:rPr>
        <w:tab/>
        <w:t>nyílászárók: csak kávába helyezhetők el, anyaga: barna, olajzöld, szürke festett vagy natúr fa</w:t>
      </w:r>
    </w:p>
    <w:p>
      <w:pPr>
        <w:pStyle w:val="TextBody"/>
        <w:bidi w:val="0"/>
        <w:spacing w:lineRule="auto" w:line="240" w:before="0" w:after="0"/>
        <w:ind w:left="980" w:hanging="400"/>
        <w:jc w:val="both"/>
        <w:rPr>
          <w:rFonts w:ascii="Times New Roman" w:hAnsi="Times New Roman"/>
          <w:sz w:val="24"/>
          <w:szCs w:val="24"/>
        </w:rPr>
      </w:pPr>
      <w:r>
        <w:rPr>
          <w:i/>
          <w:iCs/>
          <w:sz w:val="24"/>
          <w:szCs w:val="24"/>
        </w:rPr>
        <w:t>fd)</w:t>
      </w:r>
      <w:r>
        <w:rPr>
          <w:sz w:val="24"/>
          <w:szCs w:val="24"/>
        </w:rPr>
        <w:tab/>
        <w:t>pinceajtó: szélessége : max 1,8m</w:t>
      </w:r>
    </w:p>
    <w:p>
      <w:pPr>
        <w:pStyle w:val="TextBody"/>
        <w:bidi w:val="0"/>
        <w:spacing w:lineRule="auto" w:line="240" w:before="0" w:after="0"/>
        <w:ind w:left="980" w:hanging="400"/>
        <w:jc w:val="both"/>
        <w:rPr>
          <w:rFonts w:ascii="Times New Roman" w:hAnsi="Times New Roman"/>
          <w:sz w:val="24"/>
          <w:szCs w:val="24"/>
        </w:rPr>
      </w:pPr>
      <w:r>
        <w:rPr>
          <w:i/>
          <w:iCs/>
          <w:sz w:val="24"/>
          <w:szCs w:val="24"/>
        </w:rPr>
        <w:t>fe)</w:t>
      </w:r>
      <w:r>
        <w:rPr>
          <w:sz w:val="24"/>
          <w:szCs w:val="24"/>
        </w:rPr>
        <w:tab/>
        <w:t>tetőhéjazat: -nád új építésnél vagy nádazott épület felújításánál, kivételesen: égetett agyagcserép barna vagy natúr cserép színben meglévő fedés felújításánál</w:t>
      </w:r>
    </w:p>
    <w:p>
      <w:pPr>
        <w:pStyle w:val="TextBody"/>
        <w:bidi w:val="0"/>
        <w:spacing w:lineRule="auto" w:line="240" w:before="0" w:after="0"/>
        <w:ind w:left="580" w:hanging="0"/>
        <w:jc w:val="both"/>
        <w:rPr>
          <w:rFonts w:ascii="Times New Roman" w:hAnsi="Times New Roman"/>
          <w:sz w:val="24"/>
          <w:szCs w:val="24"/>
        </w:rPr>
      </w:pPr>
      <w:r>
        <w:rPr>
          <w:sz w:val="24"/>
          <w:szCs w:val="24"/>
        </w:rPr>
        <w:t>g)</w:t>
      </w:r>
      <w:r>
        <w:rPr>
          <w:sz w:val="24"/>
          <w:szCs w:val="24"/>
          <w:vertAlign w:val="superscript"/>
        </w:rPr>
        <w:t>30</w:t>
      </w:r>
      <w:r>
        <w:rPr>
          <w:sz w:val="24"/>
          <w:szCs w:val="24"/>
        </w:rPr>
        <w:t xml:space="preserve"> Az övezetben telekalakítás e rendelet 4. számú függeléke szerinti építés érdekében: kopárság rovására max 90 m2 -es telek alakítható.</w:t>
      </w:r>
    </w:p>
    <w:p>
      <w:pPr>
        <w:pStyle w:val="TextBody"/>
        <w:bidi w:val="0"/>
        <w:spacing w:lineRule="auto" w:line="240" w:before="0" w:after="0"/>
        <w:ind w:left="580" w:hanging="560"/>
        <w:jc w:val="both"/>
        <w:rPr>
          <w:rFonts w:ascii="Times New Roman" w:hAnsi="Times New Roman"/>
          <w:sz w:val="24"/>
          <w:szCs w:val="24"/>
        </w:rPr>
      </w:pPr>
      <w:r>
        <w:rPr>
          <w:i/>
          <w:iCs/>
          <w:sz w:val="24"/>
          <w:szCs w:val="24"/>
        </w:rPr>
        <w:t>h)</w:t>
      </w:r>
      <w:r>
        <w:rPr>
          <w:sz w:val="24"/>
          <w:szCs w:val="24"/>
        </w:rPr>
        <w:tab/>
      </w:r>
      <w:r>
        <w:rPr>
          <w:sz w:val="24"/>
          <w:szCs w:val="24"/>
          <w:vertAlign w:val="superscript"/>
        </w:rPr>
        <w:t>31</w:t>
      </w:r>
      <w:r>
        <w:rPr>
          <w:sz w:val="24"/>
          <w:szCs w:val="24"/>
        </w:rPr>
        <w:t xml:space="preserve"> beépítettség: max 100%</w:t>
      </w:r>
    </w:p>
    <w:p>
      <w:pPr>
        <w:pStyle w:val="TextBody"/>
        <w:bidi w:val="0"/>
        <w:spacing w:lineRule="auto" w:line="240" w:before="0" w:after="0"/>
        <w:ind w:left="580" w:hanging="560"/>
        <w:jc w:val="both"/>
        <w:rPr>
          <w:rFonts w:ascii="Times New Roman" w:hAnsi="Times New Roman"/>
          <w:sz w:val="24"/>
          <w:szCs w:val="24"/>
        </w:rPr>
      </w:pPr>
      <w:r>
        <w:rPr>
          <w:i/>
          <w:iCs/>
          <w:sz w:val="24"/>
          <w:szCs w:val="24"/>
        </w:rPr>
        <w:t>i)</w:t>
      </w:r>
      <w:r>
        <w:rPr>
          <w:sz w:val="24"/>
          <w:szCs w:val="24"/>
        </w:rPr>
        <w:tab/>
        <w:t>homlokzati szélesség: max 6,5m</w:t>
      </w:r>
    </w:p>
    <w:p>
      <w:pPr>
        <w:pStyle w:val="TextBody"/>
        <w:bidi w:val="0"/>
        <w:spacing w:lineRule="auto" w:line="240" w:before="0" w:after="0"/>
        <w:ind w:left="580" w:hanging="560"/>
        <w:jc w:val="both"/>
        <w:rPr>
          <w:rFonts w:ascii="Times New Roman" w:hAnsi="Times New Roman"/>
          <w:sz w:val="24"/>
          <w:szCs w:val="24"/>
        </w:rPr>
      </w:pPr>
      <w:r>
        <w:rPr>
          <w:i/>
          <w:iCs/>
          <w:sz w:val="24"/>
          <w:szCs w:val="24"/>
        </w:rPr>
        <w:t>j)</w:t>
      </w:r>
      <w:r>
        <w:rPr>
          <w:sz w:val="24"/>
          <w:szCs w:val="24"/>
        </w:rPr>
        <w:tab/>
        <w:t>Árnyékszékre az általános előírások és az alábbi építésügyi előírások az érvényesek:</w:t>
      </w:r>
    </w:p>
    <w:p>
      <w:pPr>
        <w:pStyle w:val="TextBody"/>
        <w:bidi w:val="0"/>
        <w:spacing w:lineRule="auto" w:line="240" w:before="0" w:after="0"/>
        <w:ind w:left="980" w:hanging="400"/>
        <w:jc w:val="both"/>
        <w:rPr>
          <w:rFonts w:ascii="Times New Roman" w:hAnsi="Times New Roman"/>
          <w:sz w:val="24"/>
          <w:szCs w:val="24"/>
        </w:rPr>
      </w:pPr>
      <w:r>
        <w:rPr>
          <w:i/>
          <w:iCs/>
          <w:sz w:val="24"/>
          <w:szCs w:val="24"/>
        </w:rPr>
        <w:t>ja)</w:t>
      </w:r>
      <w:r>
        <w:rPr>
          <w:sz w:val="24"/>
          <w:szCs w:val="24"/>
        </w:rPr>
        <w:tab/>
        <w:t>Csak évelő növényzettel a pincék megközelítésére szolgáló úttól nem feltárulva helyezhető el.</w:t>
      </w:r>
    </w:p>
    <w:p>
      <w:pPr>
        <w:pStyle w:val="TextBody"/>
        <w:bidi w:val="0"/>
        <w:spacing w:lineRule="auto" w:line="240" w:before="0" w:after="0"/>
        <w:ind w:left="980" w:hanging="400"/>
        <w:jc w:val="both"/>
        <w:rPr>
          <w:rFonts w:ascii="Times New Roman" w:hAnsi="Times New Roman"/>
          <w:sz w:val="24"/>
          <w:szCs w:val="24"/>
        </w:rPr>
      </w:pPr>
      <w:r>
        <w:rPr>
          <w:i/>
          <w:iCs/>
          <w:sz w:val="24"/>
          <w:szCs w:val="24"/>
        </w:rPr>
        <w:t>jb)</w:t>
      </w:r>
      <w:r>
        <w:rPr>
          <w:sz w:val="24"/>
          <w:szCs w:val="24"/>
        </w:rPr>
        <w:tab/>
        <w:t>Homlokzatmagassága: max 1,8m</w:t>
      </w:r>
    </w:p>
    <w:p>
      <w:pPr>
        <w:pStyle w:val="TextBody"/>
        <w:bidi w:val="0"/>
        <w:spacing w:lineRule="auto" w:line="240" w:before="0" w:after="0"/>
        <w:ind w:left="980" w:hanging="400"/>
        <w:jc w:val="both"/>
        <w:rPr>
          <w:rFonts w:ascii="Times New Roman" w:hAnsi="Times New Roman"/>
          <w:sz w:val="24"/>
          <w:szCs w:val="24"/>
        </w:rPr>
      </w:pPr>
      <w:r>
        <w:rPr>
          <w:i/>
          <w:iCs/>
          <w:sz w:val="24"/>
          <w:szCs w:val="24"/>
        </w:rPr>
        <w:t>jc)</w:t>
      </w:r>
      <w:r>
        <w:rPr>
          <w:sz w:val="24"/>
          <w:szCs w:val="24"/>
        </w:rPr>
        <w:tab/>
        <w:t>Homlokzati felülete: sötét mázolású vagy natúr pácolású faszerkezet</w:t>
      </w:r>
    </w:p>
    <w:p>
      <w:pPr>
        <w:pStyle w:val="TextBody"/>
        <w:bidi w:val="0"/>
        <w:spacing w:lineRule="auto" w:line="240" w:before="0" w:after="0"/>
        <w:ind w:left="980" w:hanging="400"/>
        <w:jc w:val="both"/>
        <w:rPr>
          <w:rFonts w:ascii="Times New Roman" w:hAnsi="Times New Roman"/>
          <w:sz w:val="24"/>
          <w:szCs w:val="24"/>
        </w:rPr>
      </w:pPr>
      <w:r>
        <w:rPr>
          <w:i/>
          <w:iCs/>
          <w:sz w:val="24"/>
          <w:szCs w:val="24"/>
        </w:rPr>
        <w:t>jd)</w:t>
      </w:r>
      <w:r>
        <w:rPr>
          <w:sz w:val="24"/>
          <w:szCs w:val="24"/>
        </w:rPr>
        <w:tab/>
        <w:t>Tetőhéjazat: a présházra előírtak szerint</w:t>
      </w:r>
    </w:p>
    <w:p>
      <w:pPr>
        <w:pStyle w:val="TextBody"/>
        <w:bidi w:val="0"/>
        <w:spacing w:lineRule="auto" w:line="240"/>
        <w:jc w:val="center"/>
        <w:rPr>
          <w:rFonts w:ascii="Times New Roman" w:hAnsi="Times New Roman"/>
          <w:sz w:val="24"/>
          <w:szCs w:val="24"/>
        </w:rPr>
      </w:pPr>
      <w:r>
        <w:rPr>
          <w:sz w:val="24"/>
          <w:szCs w:val="24"/>
        </w:rPr>
        <w:t>Vízgazdálkodási területek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26.  §</w:t>
      </w:r>
    </w:p>
    <w:p>
      <w:pPr>
        <w:pStyle w:val="TextBody"/>
        <w:bidi w:val="0"/>
        <w:spacing w:lineRule="auto" w:line="240" w:before="0" w:after="0"/>
        <w:ind w:left="0" w:hanging="0"/>
        <w:jc w:val="both"/>
        <w:rPr>
          <w:rFonts w:ascii="Times New Roman" w:hAnsi="Times New Roman"/>
          <w:sz w:val="24"/>
          <w:szCs w:val="24"/>
        </w:rPr>
      </w:pPr>
      <w:r>
        <w:rPr>
          <w:sz w:val="24"/>
          <w:szCs w:val="24"/>
        </w:rPr>
        <w:t>(1) Vízgazdálkodási területbe a Duna, a hullámtér és a csatornák tartozik.</w:t>
      </w:r>
    </w:p>
    <w:p>
      <w:pPr>
        <w:pStyle w:val="TextBody"/>
        <w:bidi w:val="0"/>
        <w:spacing w:lineRule="auto" w:line="240" w:before="240" w:after="0"/>
        <w:ind w:left="0" w:hanging="0"/>
        <w:jc w:val="both"/>
        <w:rPr>
          <w:rFonts w:ascii="Times New Roman" w:hAnsi="Times New Roman"/>
          <w:sz w:val="24"/>
          <w:szCs w:val="24"/>
        </w:rPr>
      </w:pPr>
      <w:r>
        <w:rPr>
          <w:sz w:val="24"/>
          <w:szCs w:val="24"/>
        </w:rPr>
        <w:t>(2) A terület az alábbi övezetekre tagolódik: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r>
      <w:r>
        <w:rPr>
          <w:b/>
          <w:bCs/>
          <w:sz w:val="24"/>
          <w:szCs w:val="24"/>
        </w:rPr>
        <w:t xml:space="preserve">(V-1) </w:t>
      </w:r>
      <w:r>
        <w:rPr>
          <w:sz w:val="24"/>
          <w:szCs w:val="24"/>
        </w:rPr>
        <w:t>Vízfelület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r>
      <w:r>
        <w:rPr>
          <w:b/>
          <w:bCs/>
          <w:sz w:val="24"/>
          <w:szCs w:val="24"/>
        </w:rPr>
        <w:t>(V-2)</w:t>
      </w:r>
      <w:r>
        <w:rPr>
          <w:sz w:val="24"/>
          <w:szCs w:val="24"/>
        </w:rPr>
        <w:t xml:space="preserve"> Védgát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r>
      <w:r>
        <w:rPr>
          <w:b/>
          <w:bCs/>
          <w:sz w:val="24"/>
          <w:szCs w:val="24"/>
        </w:rPr>
        <w:t>(V-3)</w:t>
      </w:r>
      <w:r>
        <w:rPr>
          <w:sz w:val="24"/>
          <w:szCs w:val="24"/>
        </w:rPr>
        <w:t xml:space="preserve"> Hullámtéri erdőövezet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r>
      <w:r>
        <w:rPr>
          <w:b/>
          <w:bCs/>
          <w:sz w:val="24"/>
          <w:szCs w:val="24"/>
        </w:rPr>
        <w:t>(V-4)</w:t>
      </w:r>
      <w:r>
        <w:rPr>
          <w:sz w:val="24"/>
          <w:szCs w:val="24"/>
        </w:rPr>
        <w:t xml:space="preserve"> Hullámtéri mezőgazdasági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r>
      <w:r>
        <w:rPr>
          <w:sz w:val="24"/>
          <w:szCs w:val="24"/>
          <w:vertAlign w:val="superscript"/>
        </w:rPr>
        <w:t>3233</w:t>
      </w:r>
      <w:r>
        <w:rPr>
          <w:sz w:val="24"/>
          <w:szCs w:val="24"/>
        </w:rPr>
        <w:t xml:space="preserve"> </w:t>
      </w:r>
      <w:r>
        <w:rPr>
          <w:b/>
          <w:bCs/>
          <w:sz w:val="24"/>
          <w:szCs w:val="24"/>
        </w:rPr>
        <w:t xml:space="preserve">V-6) </w:t>
      </w:r>
      <w:r>
        <w:rPr>
          <w:sz w:val="24"/>
          <w:szCs w:val="24"/>
        </w:rPr>
        <w:t>Beépített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r>
      <w:r>
        <w:rPr>
          <w:b/>
          <w:bCs/>
          <w:sz w:val="24"/>
          <w:szCs w:val="24"/>
        </w:rPr>
        <w:t>(V-7)</w:t>
      </w:r>
      <w:r>
        <w:rPr>
          <w:sz w:val="24"/>
          <w:szCs w:val="24"/>
        </w:rPr>
        <w:t xml:space="preserve"> Belterületi vízgyűjtő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r>
      <w:r>
        <w:rPr>
          <w:b/>
          <w:bCs/>
          <w:sz w:val="24"/>
          <w:szCs w:val="24"/>
        </w:rPr>
        <w:t xml:space="preserve">(V-8) </w:t>
      </w:r>
      <w:r>
        <w:rPr>
          <w:sz w:val="24"/>
          <w:szCs w:val="24"/>
        </w:rPr>
        <w:t>Bányatelek</w:t>
      </w:r>
    </w:p>
    <w:p>
      <w:pPr>
        <w:pStyle w:val="TextBody"/>
        <w:bidi w:val="0"/>
        <w:spacing w:lineRule="auto" w:line="240" w:before="240" w:after="0"/>
        <w:ind w:left="0" w:hanging="0"/>
        <w:jc w:val="both"/>
        <w:rPr>
          <w:rFonts w:ascii="Times New Roman" w:hAnsi="Times New Roman"/>
          <w:sz w:val="24"/>
          <w:szCs w:val="24"/>
        </w:rPr>
      </w:pPr>
      <w:r>
        <w:rPr>
          <w:sz w:val="24"/>
          <w:szCs w:val="24"/>
        </w:rPr>
        <w:t>(3) (V-1), (V-2), (V-3), (V-4) és (V-8) övezetben kizárólag árvízvédelmi építmény helyezhető el.</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(4) </w:t>
      </w:r>
      <w:r>
        <w:rPr>
          <w:sz w:val="24"/>
          <w:szCs w:val="24"/>
          <w:vertAlign w:val="superscript"/>
        </w:rPr>
        <w:t>3435</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(V-6) beépített övezetbe a szabályozási terven lehatárolt illetve a hullámtér jogszerűen beépített telkei tartoznak.</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az övezetben átépítés, felújítás, helyreállítás, korszerűsítés végezhető az alábbi feltételekkel:</w:t>
      </w:r>
    </w:p>
    <w:p>
      <w:pPr>
        <w:pStyle w:val="TextBody"/>
        <w:bidi w:val="0"/>
        <w:spacing w:lineRule="auto" w:line="240" w:before="0" w:after="0"/>
        <w:ind w:left="980" w:hanging="400"/>
        <w:jc w:val="both"/>
        <w:rPr>
          <w:rFonts w:ascii="Times New Roman" w:hAnsi="Times New Roman"/>
          <w:sz w:val="24"/>
          <w:szCs w:val="24"/>
        </w:rPr>
      </w:pPr>
      <w:r>
        <w:rPr>
          <w:i/>
          <w:iCs/>
          <w:sz w:val="24"/>
          <w:szCs w:val="24"/>
        </w:rPr>
        <w:t>ba)</w:t>
      </w:r>
      <w:r>
        <w:rPr>
          <w:sz w:val="24"/>
          <w:szCs w:val="24"/>
        </w:rPr>
        <w:tab/>
        <w:t>funkció: jogszerűen meglévő, árvízvédelmi,természetvédelmi, szabadidős-, és turisztikai</w:t>
      </w:r>
    </w:p>
    <w:p>
      <w:pPr>
        <w:pStyle w:val="TextBody"/>
        <w:bidi w:val="0"/>
        <w:spacing w:lineRule="auto" w:line="240" w:before="0" w:after="0"/>
        <w:ind w:left="980" w:hanging="400"/>
        <w:jc w:val="both"/>
        <w:rPr>
          <w:rFonts w:ascii="Times New Roman" w:hAnsi="Times New Roman"/>
          <w:sz w:val="24"/>
          <w:szCs w:val="24"/>
        </w:rPr>
      </w:pPr>
      <w:r>
        <w:rPr>
          <w:i/>
          <w:iCs/>
          <w:sz w:val="24"/>
          <w:szCs w:val="24"/>
        </w:rPr>
        <w:t>bb)</w:t>
      </w:r>
      <w:r>
        <w:rPr>
          <w:sz w:val="24"/>
          <w:szCs w:val="24"/>
        </w:rPr>
        <w:tab/>
        <w:t>beépítettségi %-át nem meghaladó mértékű</w:t>
      </w:r>
    </w:p>
    <w:p>
      <w:pPr>
        <w:pStyle w:val="TextBody"/>
        <w:bidi w:val="0"/>
        <w:spacing w:lineRule="auto" w:line="240" w:before="0" w:after="0"/>
        <w:ind w:left="980" w:hanging="400"/>
        <w:jc w:val="both"/>
        <w:rPr>
          <w:rFonts w:ascii="Times New Roman" w:hAnsi="Times New Roman"/>
          <w:sz w:val="24"/>
          <w:szCs w:val="24"/>
        </w:rPr>
      </w:pPr>
      <w:r>
        <w:rPr>
          <w:i/>
          <w:iCs/>
          <w:sz w:val="24"/>
          <w:szCs w:val="24"/>
        </w:rPr>
        <w:t>bc)</w:t>
      </w:r>
      <w:r>
        <w:rPr>
          <w:sz w:val="24"/>
          <w:szCs w:val="24"/>
        </w:rPr>
        <w:tab/>
        <w:t>magastetős kialakítás kivételével a kubatúrát nem növeli</w:t>
      </w:r>
    </w:p>
    <w:p>
      <w:pPr>
        <w:pStyle w:val="TextBody"/>
        <w:bidi w:val="0"/>
        <w:spacing w:lineRule="auto" w:line="240" w:before="0" w:after="0"/>
        <w:ind w:left="980" w:hanging="400"/>
        <w:jc w:val="both"/>
        <w:rPr>
          <w:rFonts w:ascii="Times New Roman" w:hAnsi="Times New Roman"/>
          <w:sz w:val="24"/>
          <w:szCs w:val="24"/>
        </w:rPr>
      </w:pPr>
      <w:r>
        <w:rPr>
          <w:i/>
          <w:iCs/>
          <w:sz w:val="24"/>
          <w:szCs w:val="24"/>
        </w:rPr>
        <w:t>bd)</w:t>
      </w:r>
      <w:r>
        <w:rPr>
          <w:sz w:val="24"/>
          <w:szCs w:val="24"/>
        </w:rPr>
        <w:tab/>
        <w:t>árvíz miatti kártérítési kötelezettség kizárásával</w:t>
      </w:r>
    </w:p>
    <w:p>
      <w:pPr>
        <w:pStyle w:val="TextBody"/>
        <w:bidi w:val="0"/>
        <w:spacing w:lineRule="auto" w:line="240" w:before="0" w:after="0"/>
        <w:ind w:left="980" w:hanging="400"/>
        <w:jc w:val="both"/>
        <w:rPr>
          <w:rFonts w:ascii="Times New Roman" w:hAnsi="Times New Roman"/>
          <w:sz w:val="24"/>
          <w:szCs w:val="24"/>
        </w:rPr>
      </w:pPr>
      <w:r>
        <w:rPr>
          <w:i/>
          <w:iCs/>
          <w:sz w:val="24"/>
          <w:szCs w:val="24"/>
        </w:rPr>
        <w:t>be)</w:t>
      </w:r>
      <w:r>
        <w:rPr>
          <w:sz w:val="24"/>
          <w:szCs w:val="24"/>
        </w:rPr>
        <w:tab/>
        <w:t>meglévő egyedi kutak szennyeződésektől való védelme biztosított,</w:t>
      </w:r>
    </w:p>
    <w:p>
      <w:pPr>
        <w:pStyle w:val="TextBody"/>
        <w:bidi w:val="0"/>
        <w:spacing w:lineRule="auto" w:line="240" w:before="0" w:after="0"/>
        <w:ind w:left="980" w:hanging="400"/>
        <w:jc w:val="both"/>
        <w:rPr>
          <w:rFonts w:ascii="Times New Roman" w:hAnsi="Times New Roman"/>
          <w:sz w:val="24"/>
          <w:szCs w:val="24"/>
        </w:rPr>
      </w:pPr>
      <w:r>
        <w:rPr>
          <w:i/>
          <w:iCs/>
          <w:sz w:val="24"/>
          <w:szCs w:val="24"/>
        </w:rPr>
        <w:t>bf)</w:t>
      </w:r>
      <w:r>
        <w:rPr>
          <w:sz w:val="24"/>
          <w:szCs w:val="24"/>
        </w:rPr>
        <w:tab/>
        <w:t>a keletkező folyékony települési hulladék zárt szivárgásmentes gyűjtése megoldott.</w:t>
      </w:r>
    </w:p>
    <w:p>
      <w:pPr>
        <w:pStyle w:val="TextBody"/>
        <w:bidi w:val="0"/>
        <w:spacing w:lineRule="auto" w:line="240" w:before="240" w:after="0"/>
        <w:ind w:left="0" w:hanging="0"/>
        <w:jc w:val="both"/>
        <w:rPr>
          <w:rFonts w:ascii="Times New Roman" w:hAnsi="Times New Roman"/>
          <w:sz w:val="24"/>
          <w:szCs w:val="24"/>
        </w:rPr>
      </w:pPr>
      <w:r>
        <w:rPr>
          <w:sz w:val="24"/>
          <w:szCs w:val="24"/>
        </w:rPr>
        <w:t>(5) (V-7) Belterületi vízgyűjtő övezet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Az ún. Kopolyák ( agyaggödrök vízgyűjtő medre ) és zöldfelületi környezetük területe, a város sajátos kondicionáló zöldfelületei, kiemelkedő rekreációs jelentőséggel bíró, a zöldfelületi rendszer potenciális fejlesztési területei.</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Az övezetben csak kiselemes szilárd burkolat létesíthető.</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Vendéglátó épület, pavilon nem építhető.</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Kizárólag rekreációs kerti építmények, berendezések helyezhetők el</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Az övezetben bármilyen építési, terep átalakítási munka, növénytelepítés, berendezés elhelyezése csak kertépítészeti terv alapján történhet.</w:t>
      </w:r>
    </w:p>
    <w:p>
      <w:pPr>
        <w:pStyle w:val="TextBody"/>
        <w:bidi w:val="0"/>
        <w:spacing w:lineRule="auto" w:line="240" w:before="0" w:after="0"/>
        <w:ind w:left="0" w:hanging="0"/>
        <w:jc w:val="center"/>
        <w:rPr>
          <w:rFonts w:ascii="Times New Roman" w:hAnsi="Times New Roman"/>
          <w:sz w:val="24"/>
          <w:szCs w:val="24"/>
        </w:rPr>
      </w:pPr>
      <w:r>
        <w:rPr>
          <w:b/>
          <w:bCs/>
          <w:sz w:val="24"/>
          <w:szCs w:val="24"/>
        </w:rPr>
        <w:t>Régészeti park szakasz</w:t>
      </w:r>
      <w:r>
        <w:rPr>
          <w:sz w:val="24"/>
          <w:szCs w:val="24"/>
          <w:vertAlign w:val="superscript"/>
        </w:rPr>
        <w:t>36</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26/A.  §</w:t>
      </w:r>
    </w:p>
    <w:p>
      <w:pPr>
        <w:pStyle w:val="TextBody"/>
        <w:bidi w:val="0"/>
        <w:spacing w:lineRule="auto" w:line="240" w:before="0" w:after="0"/>
        <w:ind w:left="0" w:hanging="0"/>
        <w:jc w:val="both"/>
        <w:rPr>
          <w:rFonts w:ascii="Times New Roman" w:hAnsi="Times New Roman"/>
          <w:sz w:val="24"/>
          <w:szCs w:val="24"/>
        </w:rPr>
      </w:pPr>
      <w:r>
        <w:rPr>
          <w:sz w:val="24"/>
          <w:szCs w:val="24"/>
        </w:rPr>
        <w:t>(1) (Kr) Régészeti park a szabályozási terven lehatárolt.</w:t>
      </w:r>
    </w:p>
    <w:p>
      <w:pPr>
        <w:pStyle w:val="TextBody"/>
        <w:bidi w:val="0"/>
        <w:spacing w:lineRule="auto" w:line="240" w:before="240" w:after="0"/>
        <w:ind w:left="0" w:hanging="0"/>
        <w:jc w:val="both"/>
        <w:rPr>
          <w:rFonts w:ascii="Times New Roman" w:hAnsi="Times New Roman"/>
          <w:sz w:val="24"/>
          <w:szCs w:val="24"/>
        </w:rPr>
      </w:pPr>
      <w:r>
        <w:rPr>
          <w:sz w:val="24"/>
          <w:szCs w:val="24"/>
        </w:rPr>
        <w:t>(2) Elhelyezhető: a terület alaprendeltetésének megfelelő közösségi és kiszolgáló építmény</w:t>
      </w:r>
    </w:p>
    <w:p>
      <w:pPr>
        <w:pStyle w:val="TextBody"/>
        <w:bidi w:val="0"/>
        <w:spacing w:lineRule="auto" w:line="240" w:before="240" w:after="0"/>
        <w:ind w:left="0" w:hanging="0"/>
        <w:jc w:val="both"/>
        <w:rPr>
          <w:rFonts w:ascii="Times New Roman" w:hAnsi="Times New Roman"/>
          <w:sz w:val="24"/>
          <w:szCs w:val="24"/>
        </w:rPr>
      </w:pPr>
      <w:r>
        <w:rPr>
          <w:sz w:val="24"/>
          <w:szCs w:val="24"/>
        </w:rPr>
        <w:t>(3) Kialakítható telek: min 1000m2</w:t>
      </w:r>
    </w:p>
    <w:p>
      <w:pPr>
        <w:pStyle w:val="TextBody"/>
        <w:bidi w:val="0"/>
        <w:spacing w:lineRule="auto" w:line="240" w:before="240" w:after="0"/>
        <w:ind w:left="0" w:hanging="0"/>
        <w:jc w:val="both"/>
        <w:rPr>
          <w:rFonts w:ascii="Times New Roman" w:hAnsi="Times New Roman"/>
          <w:sz w:val="24"/>
          <w:szCs w:val="24"/>
        </w:rPr>
      </w:pPr>
      <w:r>
        <w:rPr>
          <w:sz w:val="24"/>
          <w:szCs w:val="24"/>
        </w:rPr>
        <w:t>(4) Beépítés módja: szabadon álló</w:t>
      </w:r>
    </w:p>
    <w:p>
      <w:pPr>
        <w:pStyle w:val="TextBody"/>
        <w:bidi w:val="0"/>
        <w:spacing w:lineRule="auto" w:line="240" w:before="240" w:after="0"/>
        <w:ind w:left="0" w:hanging="0"/>
        <w:jc w:val="both"/>
        <w:rPr>
          <w:rFonts w:ascii="Times New Roman" w:hAnsi="Times New Roman"/>
          <w:sz w:val="24"/>
          <w:szCs w:val="24"/>
        </w:rPr>
      </w:pPr>
      <w:r>
        <w:rPr>
          <w:sz w:val="24"/>
          <w:szCs w:val="24"/>
        </w:rPr>
        <w:t>(5) Beépítettség: max 2%</w:t>
      </w:r>
    </w:p>
    <w:p>
      <w:pPr>
        <w:pStyle w:val="TextBody"/>
        <w:bidi w:val="0"/>
        <w:spacing w:lineRule="auto" w:line="240" w:before="240" w:after="0"/>
        <w:ind w:left="0" w:hanging="0"/>
        <w:jc w:val="both"/>
        <w:rPr>
          <w:rFonts w:ascii="Times New Roman" w:hAnsi="Times New Roman"/>
          <w:sz w:val="24"/>
          <w:szCs w:val="24"/>
        </w:rPr>
      </w:pPr>
      <w:r>
        <w:rPr>
          <w:sz w:val="24"/>
          <w:szCs w:val="24"/>
        </w:rPr>
        <w:t>(6) Építménymagasság max 4,5m, ami örökségvédelmi szükségszerűségből változhat.</w:t>
      </w:r>
    </w:p>
    <w:p>
      <w:pPr>
        <w:pStyle w:val="TextBody"/>
        <w:bidi w:val="0"/>
        <w:spacing w:lineRule="auto" w:line="240" w:before="240" w:after="0"/>
        <w:ind w:left="0" w:hanging="0"/>
        <w:jc w:val="both"/>
        <w:rPr>
          <w:rFonts w:ascii="Times New Roman" w:hAnsi="Times New Roman"/>
          <w:sz w:val="24"/>
          <w:szCs w:val="24"/>
        </w:rPr>
      </w:pPr>
      <w:r>
        <w:rPr>
          <w:sz w:val="24"/>
          <w:szCs w:val="24"/>
        </w:rPr>
        <w:t>(7) A közművesítettség legalább részleges.</w:t>
      </w:r>
    </w:p>
    <w:p>
      <w:pPr>
        <w:pStyle w:val="TextBody"/>
        <w:bidi w:val="0"/>
        <w:spacing w:lineRule="auto" w:line="240" w:before="240" w:after="0"/>
        <w:ind w:left="0" w:hanging="0"/>
        <w:jc w:val="both"/>
        <w:rPr>
          <w:rFonts w:ascii="Times New Roman" w:hAnsi="Times New Roman"/>
          <w:sz w:val="24"/>
          <w:szCs w:val="24"/>
        </w:rPr>
      </w:pPr>
      <w:r>
        <w:rPr>
          <w:sz w:val="24"/>
          <w:szCs w:val="24"/>
        </w:rPr>
        <w:t>(8) Zöldfelület: min 80%</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Fásított köztér</w:t>
      </w:r>
      <w:r>
        <w:rPr>
          <w:b/>
          <w:bCs/>
          <w:sz w:val="24"/>
          <w:szCs w:val="24"/>
          <w:vertAlign w:val="superscript"/>
        </w:rPr>
        <w:t>37</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26/B.  §</w:t>
      </w:r>
    </w:p>
    <w:p>
      <w:pPr>
        <w:pStyle w:val="TextBody"/>
        <w:bidi w:val="0"/>
        <w:spacing w:lineRule="auto" w:line="240" w:before="0" w:after="0"/>
        <w:ind w:left="0" w:hanging="0"/>
        <w:jc w:val="both"/>
        <w:rPr>
          <w:rFonts w:ascii="Times New Roman" w:hAnsi="Times New Roman"/>
          <w:sz w:val="24"/>
          <w:szCs w:val="24"/>
        </w:rPr>
      </w:pPr>
      <w:r>
        <w:rPr>
          <w:sz w:val="24"/>
          <w:szCs w:val="24"/>
        </w:rPr>
        <w:t>(1) A (Kf) fásított köztér a szabályozási terven lehatárolt.</w:t>
      </w:r>
    </w:p>
    <w:p>
      <w:pPr>
        <w:pStyle w:val="TextBody"/>
        <w:bidi w:val="0"/>
        <w:spacing w:lineRule="auto" w:line="240" w:before="240" w:after="0"/>
        <w:ind w:left="0" w:hanging="0"/>
        <w:jc w:val="both"/>
        <w:rPr>
          <w:rFonts w:ascii="Times New Roman" w:hAnsi="Times New Roman"/>
          <w:sz w:val="24"/>
          <w:szCs w:val="24"/>
        </w:rPr>
      </w:pPr>
      <w:r>
        <w:rPr>
          <w:sz w:val="24"/>
          <w:szCs w:val="24"/>
        </w:rPr>
        <w:t>(2) Az övezetben elhelyezhetők: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szabadtéri rendezvényekkel kapcsolatos ideiglenes épületek</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művészeti alkotások</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díszkút, utcabútorok</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gyalogos és parkoló felületek</w:t>
      </w:r>
    </w:p>
    <w:p>
      <w:pPr>
        <w:pStyle w:val="TextBody"/>
        <w:bidi w:val="0"/>
        <w:spacing w:lineRule="auto" w:line="240" w:before="240" w:after="0"/>
        <w:ind w:left="0" w:hanging="0"/>
        <w:jc w:val="both"/>
        <w:rPr>
          <w:rFonts w:ascii="Times New Roman" w:hAnsi="Times New Roman"/>
          <w:sz w:val="24"/>
          <w:szCs w:val="24"/>
        </w:rPr>
      </w:pPr>
      <w:r>
        <w:rPr>
          <w:sz w:val="24"/>
          <w:szCs w:val="24"/>
        </w:rPr>
        <w:t>(3) Beépítettség: max 2%</w:t>
      </w:r>
    </w:p>
    <w:p>
      <w:pPr>
        <w:pStyle w:val="TextBody"/>
        <w:bidi w:val="0"/>
        <w:spacing w:lineRule="auto" w:line="240" w:before="240" w:after="0"/>
        <w:ind w:left="0" w:hanging="0"/>
        <w:jc w:val="both"/>
        <w:rPr>
          <w:rFonts w:ascii="Times New Roman" w:hAnsi="Times New Roman"/>
          <w:sz w:val="24"/>
          <w:szCs w:val="24"/>
        </w:rPr>
      </w:pPr>
      <w:r>
        <w:rPr>
          <w:sz w:val="24"/>
          <w:szCs w:val="24"/>
        </w:rPr>
        <w:t>(4) Zöldfelület: legalább 1 lombos fa/70m</w:t>
      </w:r>
      <w:r>
        <w:rPr>
          <w:sz w:val="24"/>
          <w:szCs w:val="24"/>
          <w:vertAlign w:val="superscript"/>
        </w:rPr>
        <w:t>2</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KÖZTERÜLETEK ELŐÍRÁSAI</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27.  §</w:t>
      </w:r>
    </w:p>
    <w:p>
      <w:pPr>
        <w:pStyle w:val="TextBody"/>
        <w:bidi w:val="0"/>
        <w:spacing w:lineRule="auto" w:line="240" w:before="0" w:after="0"/>
        <w:ind w:left="0" w:hanging="0"/>
        <w:jc w:val="both"/>
        <w:rPr>
          <w:rFonts w:ascii="Times New Roman" w:hAnsi="Times New Roman"/>
          <w:sz w:val="24"/>
          <w:szCs w:val="24"/>
        </w:rPr>
      </w:pPr>
      <w:r>
        <w:rPr>
          <w:sz w:val="24"/>
          <w:szCs w:val="24"/>
        </w:rPr>
        <w:t>Közterületen új légvezeték nem létesíthető.</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ÉRTÉKVÉDELEM ELŐÍRÁSAI - Régészeti értékek védelme</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28.  §</w:t>
      </w:r>
      <w:r>
        <w:rPr>
          <w:rStyle w:val="FootnoteAnchor"/>
          <w:b/>
          <w:bCs/>
          <w:sz w:val="24"/>
          <w:szCs w:val="24"/>
        </w:rPr>
        <w:footnoteReference w:id="51"/>
      </w:r>
    </w:p>
    <w:p>
      <w:pPr>
        <w:pStyle w:val="TextBody"/>
        <w:bidi w:val="0"/>
        <w:spacing w:lineRule="auto" w:line="240" w:before="0" w:after="0"/>
        <w:ind w:left="0" w:hanging="0"/>
        <w:jc w:val="both"/>
        <w:rPr>
          <w:rFonts w:ascii="Times New Roman" w:hAnsi="Times New Roman"/>
          <w:sz w:val="24"/>
          <w:szCs w:val="24"/>
        </w:rPr>
      </w:pPr>
      <w:r>
        <w:rPr>
          <w:sz w:val="24"/>
          <w:szCs w:val="24"/>
        </w:rPr>
        <w:t>(1) A régészeti lelőhelyeket R függeléke tartalmazza és a szabályozási terv lehatárolja.</w:t>
      </w:r>
    </w:p>
    <w:p>
      <w:pPr>
        <w:pStyle w:val="TextBody"/>
        <w:bidi w:val="0"/>
        <w:spacing w:lineRule="auto" w:line="240" w:before="240" w:after="0"/>
        <w:ind w:left="0" w:hanging="0"/>
        <w:jc w:val="both"/>
        <w:rPr>
          <w:rFonts w:ascii="Times New Roman" w:hAnsi="Times New Roman"/>
          <w:sz w:val="24"/>
          <w:szCs w:val="24"/>
        </w:rPr>
      </w:pPr>
      <w:r>
        <w:rPr>
          <w:sz w:val="24"/>
          <w:szCs w:val="24"/>
        </w:rPr>
        <w:t>(2) A régészeti lelőhelyekre az általános előírások vonatkoznak.</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Országos jelentőségű települési értékvédelem</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29.  §</w:t>
      </w:r>
    </w:p>
    <w:p>
      <w:pPr>
        <w:pStyle w:val="TextBody"/>
        <w:bidi w:val="0"/>
        <w:spacing w:lineRule="auto" w:line="240" w:before="0" w:after="0"/>
        <w:ind w:left="0" w:hanging="0"/>
        <w:jc w:val="both"/>
        <w:rPr>
          <w:rFonts w:ascii="Times New Roman" w:hAnsi="Times New Roman"/>
          <w:sz w:val="24"/>
          <w:szCs w:val="24"/>
        </w:rPr>
      </w:pPr>
      <w:r>
        <w:rPr>
          <w:sz w:val="24"/>
          <w:szCs w:val="24"/>
        </w:rPr>
        <w:t>(1) Országos védelem alatt álló műemlékeket e rendelet 3.a. függeléke tartalmazza.</w:t>
      </w:r>
    </w:p>
    <w:p>
      <w:pPr>
        <w:pStyle w:val="TextBody"/>
        <w:bidi w:val="0"/>
        <w:spacing w:lineRule="auto" w:line="240" w:before="240" w:after="0"/>
        <w:ind w:left="0" w:hanging="0"/>
        <w:jc w:val="both"/>
        <w:rPr>
          <w:rFonts w:ascii="Times New Roman" w:hAnsi="Times New Roman"/>
          <w:sz w:val="24"/>
          <w:szCs w:val="24"/>
        </w:rPr>
      </w:pPr>
      <w:r>
        <w:rPr>
          <w:sz w:val="24"/>
          <w:szCs w:val="24"/>
        </w:rPr>
        <w:t>(2) A műemlékeket érintő építési munka a kulturális örökségvédelmi hatóság engedélyével végezhető.</w:t>
      </w:r>
    </w:p>
    <w:p>
      <w:pPr>
        <w:pStyle w:val="TextBody"/>
        <w:bidi w:val="0"/>
        <w:spacing w:lineRule="auto" w:line="240" w:before="240" w:after="0"/>
        <w:ind w:left="0" w:hanging="0"/>
        <w:jc w:val="both"/>
        <w:rPr>
          <w:rFonts w:ascii="Times New Roman" w:hAnsi="Times New Roman"/>
          <w:sz w:val="24"/>
          <w:szCs w:val="24"/>
        </w:rPr>
      </w:pPr>
      <w:r>
        <w:rPr>
          <w:sz w:val="24"/>
          <w:szCs w:val="24"/>
        </w:rPr>
        <w:t>(3) A műemlékek szabályozási terv szerinti környezetében építési munka örökségvédelmi szakhatósági közreműködéssel engedélyezhető.</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Helyi települési értékvédelem</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30.  §</w:t>
      </w:r>
    </w:p>
    <w:p>
      <w:pPr>
        <w:pStyle w:val="TextBody"/>
        <w:bidi w:val="0"/>
        <w:spacing w:lineRule="auto" w:line="240" w:before="0" w:after="0"/>
        <w:ind w:left="0" w:hanging="0"/>
        <w:jc w:val="both"/>
        <w:rPr>
          <w:rFonts w:ascii="Times New Roman" w:hAnsi="Times New Roman"/>
          <w:sz w:val="24"/>
          <w:szCs w:val="24"/>
        </w:rPr>
      </w:pPr>
      <w:r>
        <w:rPr>
          <w:sz w:val="24"/>
          <w:szCs w:val="24"/>
        </w:rPr>
        <w:t>(1) Helyi értékvédelemben részesülő épületeket a szabályozási terv jelöli és e rendelet 3.b. számú függeléke tartalmazza következők szerint: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V1 jelű feltétlenül megtartandó</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V2 jelű megtartandó</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V3 jelű csak felmérés után bontható</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VT jelű telepítése védett</w:t>
      </w:r>
    </w:p>
    <w:p>
      <w:pPr>
        <w:pStyle w:val="TextBody"/>
        <w:bidi w:val="0"/>
        <w:spacing w:lineRule="auto" w:line="240" w:before="240" w:after="0"/>
        <w:ind w:left="0" w:hanging="0"/>
        <w:jc w:val="both"/>
        <w:rPr>
          <w:rFonts w:ascii="Times New Roman" w:hAnsi="Times New Roman"/>
          <w:sz w:val="24"/>
          <w:szCs w:val="24"/>
        </w:rPr>
      </w:pPr>
      <w:r>
        <w:rPr>
          <w:sz w:val="24"/>
          <w:szCs w:val="24"/>
        </w:rPr>
        <w:t>(2) A kopárságok területi védettségűek.</w:t>
      </w:r>
    </w:p>
    <w:p>
      <w:pPr>
        <w:pStyle w:val="TextBody"/>
        <w:bidi w:val="0"/>
        <w:spacing w:lineRule="auto" w:line="240" w:before="240" w:after="0"/>
        <w:ind w:left="0" w:hanging="0"/>
        <w:jc w:val="both"/>
        <w:rPr>
          <w:rFonts w:ascii="Times New Roman" w:hAnsi="Times New Roman"/>
          <w:sz w:val="24"/>
          <w:szCs w:val="24"/>
        </w:rPr>
      </w:pPr>
      <w:r>
        <w:rPr>
          <w:sz w:val="24"/>
          <w:szCs w:val="24"/>
        </w:rPr>
        <w:t>(3) A kopárság építményein az eredeti állapot visszaállítását szolgáló építési munka és a nem védett építmény hagyományos présházas pincévé alakítását szolgáló építési munka értékvédelmi szempontból egyenértékűnek tekintendő.</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Településkép védelme</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30/A.  §</w:t>
      </w:r>
      <w:r>
        <w:rPr>
          <w:rStyle w:val="FootnoteAnchor"/>
          <w:b/>
          <w:bCs/>
          <w:sz w:val="24"/>
          <w:szCs w:val="24"/>
        </w:rPr>
        <w:footnoteReference w:id="52"/>
      </w:r>
    </w:p>
    <w:p>
      <w:pPr>
        <w:pStyle w:val="TextBody"/>
        <w:bidi w:val="0"/>
        <w:spacing w:lineRule="auto" w:line="240" w:before="0" w:after="0"/>
        <w:ind w:left="0" w:hanging="0"/>
        <w:jc w:val="both"/>
        <w:rPr>
          <w:rFonts w:ascii="Times New Roman" w:hAnsi="Times New Roman"/>
          <w:sz w:val="24"/>
          <w:szCs w:val="24"/>
        </w:rPr>
      </w:pPr>
      <w:r>
        <w:rPr>
          <w:sz w:val="24"/>
          <w:szCs w:val="24"/>
        </w:rPr>
        <w:t>(1) Településkép védelem elemei a rendelet függelékében lehatároltak</w:t>
      </w:r>
    </w:p>
    <w:p>
      <w:pPr>
        <w:pStyle w:val="TextBody"/>
        <w:bidi w:val="0"/>
        <w:spacing w:lineRule="auto" w:line="240" w:before="240" w:after="0"/>
        <w:ind w:left="0" w:hanging="0"/>
        <w:jc w:val="both"/>
        <w:rPr>
          <w:rFonts w:ascii="Times New Roman" w:hAnsi="Times New Roman"/>
          <w:sz w:val="24"/>
          <w:szCs w:val="24"/>
        </w:rPr>
      </w:pPr>
      <w:r>
        <w:rPr>
          <w:sz w:val="24"/>
          <w:szCs w:val="24"/>
        </w:rPr>
        <w:t>(2) A településkép védelmi elemekre vonatkozó előírások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településkép védelmi területen belül:</w:t>
      </w:r>
    </w:p>
    <w:p>
      <w:pPr>
        <w:pStyle w:val="TextBody"/>
        <w:bidi w:val="0"/>
        <w:spacing w:lineRule="auto" w:line="240" w:before="0" w:after="0"/>
        <w:ind w:left="980" w:hanging="400"/>
        <w:jc w:val="both"/>
        <w:rPr>
          <w:rFonts w:ascii="Times New Roman" w:hAnsi="Times New Roman"/>
          <w:sz w:val="24"/>
          <w:szCs w:val="24"/>
        </w:rPr>
      </w:pPr>
      <w:r>
        <w:rPr>
          <w:i/>
          <w:iCs/>
          <w:sz w:val="24"/>
          <w:szCs w:val="24"/>
        </w:rPr>
        <w:t>aa)</w:t>
      </w:r>
      <w:r>
        <w:rPr>
          <w:sz w:val="24"/>
          <w:szCs w:val="24"/>
        </w:rPr>
        <w:tab/>
        <w:t>központi belterületen a település-sziluettet meghatározó templomtornyoknál magasabb építmény nem építhető.</w:t>
      </w:r>
    </w:p>
    <w:p>
      <w:pPr>
        <w:pStyle w:val="TextBody"/>
        <w:bidi w:val="0"/>
        <w:spacing w:lineRule="auto" w:line="240" w:before="0" w:after="0"/>
        <w:ind w:left="980" w:hanging="400"/>
        <w:jc w:val="both"/>
        <w:rPr>
          <w:rFonts w:ascii="Times New Roman" w:hAnsi="Times New Roman"/>
          <w:sz w:val="24"/>
          <w:szCs w:val="24"/>
        </w:rPr>
      </w:pPr>
      <w:r>
        <w:rPr>
          <w:i/>
          <w:iCs/>
          <w:sz w:val="24"/>
          <w:szCs w:val="24"/>
        </w:rPr>
        <w:t>ab)</w:t>
      </w:r>
      <w:r>
        <w:rPr>
          <w:sz w:val="24"/>
          <w:szCs w:val="24"/>
        </w:rPr>
        <w:tab/>
        <w:t>Tételhegy morfológiai adottságát (alakját) megváltoztató építmény</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 szabályozási terven lehatárolt védett településszerkezeten belül az építési övezetben alakítható legkisebb telekméret kétszeresét meghaladó új telek nem alakítható.</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A meleghegyi hagyományosan szőlőkkel betelepített szórt pincés beépítést tartalmazó domboldal töltésről és az 52. főútról való kedvező feltárulása (rálátásvédelem) érdekében a kertes mezőgazdasági területen az övezeti előírásokon túl a következők is betartandók:</w:t>
      </w:r>
    </w:p>
    <w:p>
      <w:pPr>
        <w:pStyle w:val="TextBody"/>
        <w:bidi w:val="0"/>
        <w:spacing w:lineRule="auto" w:line="240" w:before="0" w:after="0"/>
        <w:ind w:left="980" w:hanging="400"/>
        <w:jc w:val="both"/>
        <w:rPr>
          <w:rFonts w:ascii="Times New Roman" w:hAnsi="Times New Roman"/>
          <w:sz w:val="24"/>
          <w:szCs w:val="24"/>
        </w:rPr>
      </w:pPr>
      <w:r>
        <w:rPr>
          <w:i/>
          <w:iCs/>
          <w:sz w:val="24"/>
          <w:szCs w:val="24"/>
        </w:rPr>
        <w:t>ca)</w:t>
      </w:r>
      <w:r>
        <w:rPr>
          <w:sz w:val="24"/>
          <w:szCs w:val="24"/>
        </w:rPr>
        <w:tab/>
        <w:t>tereprendezés során 1,5 m-nél magasabb feltöltések és bevágások, valamint 35 foknál nagyobb hajlásszögű rézsűk nem alakíthatók ki.</w:t>
      </w:r>
    </w:p>
    <w:p>
      <w:pPr>
        <w:pStyle w:val="TextBody"/>
        <w:bidi w:val="0"/>
        <w:spacing w:lineRule="auto" w:line="240" w:before="0" w:after="0"/>
        <w:ind w:left="980" w:hanging="400"/>
        <w:jc w:val="both"/>
        <w:rPr>
          <w:rFonts w:ascii="Times New Roman" w:hAnsi="Times New Roman"/>
          <w:sz w:val="24"/>
          <w:szCs w:val="24"/>
        </w:rPr>
      </w:pPr>
      <w:r>
        <w:rPr>
          <w:i/>
          <w:iCs/>
          <w:sz w:val="24"/>
          <w:szCs w:val="24"/>
        </w:rPr>
        <w:t>cb)</w:t>
      </w:r>
      <w:r>
        <w:rPr>
          <w:sz w:val="24"/>
          <w:szCs w:val="24"/>
        </w:rPr>
        <w:tab/>
        <w:t>1,5 m-nél magasabb szintkülönbségek esetén a rézsűt lépcsőzve (több tagban) kell kialakítani.</w:t>
      </w:r>
    </w:p>
    <w:p>
      <w:pPr>
        <w:pStyle w:val="TextBody"/>
        <w:bidi w:val="0"/>
        <w:spacing w:lineRule="auto" w:line="240" w:before="0" w:after="0"/>
        <w:ind w:left="980" w:hanging="400"/>
        <w:jc w:val="both"/>
        <w:rPr>
          <w:rFonts w:ascii="Times New Roman" w:hAnsi="Times New Roman"/>
          <w:sz w:val="24"/>
          <w:szCs w:val="24"/>
        </w:rPr>
      </w:pPr>
      <w:r>
        <w:rPr>
          <w:i/>
          <w:iCs/>
          <w:sz w:val="24"/>
          <w:szCs w:val="24"/>
        </w:rPr>
        <w:t>cc)</w:t>
      </w:r>
      <w:r>
        <w:rPr>
          <w:sz w:val="24"/>
          <w:szCs w:val="24"/>
        </w:rPr>
        <w:tab/>
        <w:t>gyümölcsfákon kívül csak őshonos fák telepíthetők.</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A tételhegyi domb látványának megtartása érdekében az övezeti előíráson túl az 52 és 53 főutakról való kedvező feltárulás (rálátásvédelem) érdekében az általános mezőgazdasági területen a terepszintből kiemelkedő semmilyen építmény nem helyezhető el.</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A külön rendeletben védett pincesorokról a meleghegyi domboldalra való rálátást e rendelet függeléke szerintiekkel biztosítandó.</w:t>
      </w:r>
    </w:p>
    <w:p>
      <w:pPr>
        <w:pStyle w:val="TextBody"/>
        <w:bidi w:val="0"/>
        <w:spacing w:lineRule="auto" w:line="240"/>
        <w:jc w:val="center"/>
        <w:rPr>
          <w:rFonts w:ascii="Times New Roman" w:hAnsi="Times New Roman"/>
          <w:sz w:val="24"/>
          <w:szCs w:val="24"/>
        </w:rPr>
      </w:pPr>
      <w:r>
        <w:rPr>
          <w:sz w:val="24"/>
          <w:szCs w:val="24"/>
        </w:rPr>
        <w:t>VÉDETT ÉS VÉDŐTERÜLETEK ELŐÍRÁSAI</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31.  §</w:t>
      </w:r>
    </w:p>
    <w:p>
      <w:pPr>
        <w:pStyle w:val="TextBody"/>
        <w:bidi w:val="0"/>
        <w:spacing w:lineRule="auto" w:line="240" w:before="0" w:after="0"/>
        <w:ind w:left="0" w:hanging="0"/>
        <w:jc w:val="both"/>
        <w:rPr>
          <w:rFonts w:ascii="Times New Roman" w:hAnsi="Times New Roman"/>
          <w:sz w:val="24"/>
          <w:szCs w:val="24"/>
        </w:rPr>
      </w:pPr>
      <w:r>
        <w:rPr>
          <w:sz w:val="24"/>
          <w:szCs w:val="24"/>
        </w:rPr>
        <w:t>(1) A védett területek övezeti előírásai az építési korlátozásokat tartalmazzák.</w:t>
      </w:r>
    </w:p>
    <w:p>
      <w:pPr>
        <w:pStyle w:val="TextBody"/>
        <w:bidi w:val="0"/>
        <w:spacing w:lineRule="auto" w:line="240" w:before="240" w:after="0"/>
        <w:ind w:left="0" w:hanging="0"/>
        <w:jc w:val="both"/>
        <w:rPr>
          <w:rFonts w:ascii="Times New Roman" w:hAnsi="Times New Roman"/>
          <w:sz w:val="24"/>
          <w:szCs w:val="24"/>
        </w:rPr>
      </w:pPr>
      <w:r>
        <w:rPr>
          <w:sz w:val="24"/>
          <w:szCs w:val="24"/>
        </w:rPr>
        <w:t>(2) Az egyes vonalas létesítmények védősávjait a szabályozási és övezeti terv „védőterület határa” jellel ábrázolja. A védőterületen belül építés csak az illetékes szakhatóság hozzájárulásával lehetséges:</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vízügyi közvetlen védőterületek, amelyen belül vízügyi érdekből az építés korlátozott: állami csatornáknál partéltől: 10 m szabadon hagyandó, állandó épület min.15 m-re, társulati csatornánál partéltől: 4 m szabadon hagyandó, állandó épület min.10 m-re,</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közlekedési védőterület, amelyen belül az adott övezet, építési övezet szerinti beépítés csak közlekedési szakhatósági közreműködéssel lehetséges: országos főutak tengelyétől külterületen 100-100 m, országos mellékutak tengelyétől külterületen 50-50 m, vasútvonal tengelyétől : 50m</w:t>
      </w:r>
    </w:p>
    <w:p>
      <w:pPr>
        <w:pStyle w:val="TextBody"/>
        <w:bidi w:val="0"/>
        <w:spacing w:lineRule="auto" w:line="240" w:before="240" w:after="0"/>
        <w:ind w:left="0" w:hanging="0"/>
        <w:jc w:val="both"/>
        <w:rPr>
          <w:rFonts w:ascii="Times New Roman" w:hAnsi="Times New Roman"/>
          <w:sz w:val="24"/>
          <w:szCs w:val="24"/>
        </w:rPr>
      </w:pPr>
      <w:r>
        <w:rPr>
          <w:sz w:val="24"/>
          <w:szCs w:val="24"/>
        </w:rPr>
        <w:t>(3) A közművezetékek védőtávolsága</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az ivóvíz távvezeték védőtávolsága 2 - 2 m</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 szennyvíznyomócső védőtávolsága 2 - 2 m</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a termékvezeték védőtávolsága 5 - 5 m</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hírközlő távvezeték védőtávolsága 1 - 1 m</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a középnyomású gáz vezeték védőtávolsága D90 alatt 4 - 4 m, D90 felett 5 - 5 m</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20 kV-os légvezeték védőtávolsága belterületen oszloptól 4-4 m, szélső vezetéktől 2,5-2,5 m, külterületen oszloptól 6,5-6,5 m, szélső vezetéktől 5-5</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t>120 kV-os légvezeték védőtávolsága oszloptól 18 m, szélső vezetéktől 13 m</w:t>
      </w:r>
    </w:p>
    <w:p>
      <w:pPr>
        <w:pStyle w:val="TextBody"/>
        <w:bidi w:val="0"/>
        <w:spacing w:lineRule="auto" w:line="240" w:before="0" w:after="0"/>
        <w:ind w:left="580" w:hanging="560"/>
        <w:jc w:val="both"/>
        <w:rPr>
          <w:rFonts w:ascii="Times New Roman" w:hAnsi="Times New Roman"/>
          <w:sz w:val="24"/>
          <w:szCs w:val="24"/>
        </w:rPr>
      </w:pPr>
      <w:r>
        <w:rPr>
          <w:i/>
          <w:iCs/>
          <w:sz w:val="24"/>
          <w:szCs w:val="24"/>
        </w:rPr>
        <w:t>h)</w:t>
      </w:r>
      <w:r>
        <w:rPr>
          <w:sz w:val="24"/>
          <w:szCs w:val="24"/>
        </w:rPr>
        <w:tab/>
        <w:t>távközlési tornyok magasságával azonos sugarú dőléstávolság</w:t>
      </w:r>
    </w:p>
    <w:p>
      <w:pPr>
        <w:pStyle w:val="TextBody"/>
        <w:bidi w:val="0"/>
        <w:spacing w:lineRule="auto" w:line="240" w:before="240" w:after="0"/>
        <w:ind w:left="0" w:hanging="0"/>
        <w:jc w:val="both"/>
        <w:rPr>
          <w:rFonts w:ascii="Times New Roman" w:hAnsi="Times New Roman"/>
          <w:sz w:val="24"/>
          <w:szCs w:val="24"/>
        </w:rPr>
      </w:pPr>
      <w:r>
        <w:rPr>
          <w:sz w:val="24"/>
          <w:szCs w:val="24"/>
        </w:rPr>
        <w:t>(4) Amennyiben a létesítmény védőterületet igényel azt saját telken belül kell biztosítani, védőterület kijelölés érdekében a beépítésre szánt terület értelemszerűen növelhető.</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TELEPÜLÉSRENDEZÉSI FELADATOK MEGVALÓSULÁSÁT BIZTOSÍTÓ SAJÁTOS JOGINTÉZMÉNYEK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32.  §</w:t>
      </w:r>
    </w:p>
    <w:p>
      <w:pPr>
        <w:pStyle w:val="TextBody"/>
        <w:bidi w:val="0"/>
        <w:spacing w:lineRule="auto" w:line="240" w:before="0" w:after="0"/>
        <w:ind w:left="0" w:hanging="0"/>
        <w:jc w:val="both"/>
        <w:rPr>
          <w:rFonts w:ascii="Times New Roman" w:hAnsi="Times New Roman"/>
          <w:sz w:val="24"/>
          <w:szCs w:val="24"/>
        </w:rPr>
      </w:pPr>
      <w:r>
        <w:rPr>
          <w:sz w:val="24"/>
          <w:szCs w:val="24"/>
        </w:rPr>
        <w:t xml:space="preserve">(1) </w:t>
      </w:r>
      <w:r>
        <w:rPr>
          <w:sz w:val="24"/>
          <w:szCs w:val="24"/>
          <w:vertAlign w:val="superscript"/>
        </w:rPr>
        <w:t>40</w:t>
      </w:r>
      <w:r>
        <w:rPr>
          <w:sz w:val="24"/>
          <w:szCs w:val="24"/>
        </w:rPr>
        <w:t xml:space="preserve"> Szabályozási tervben foglaltak megvalósítása érdekében Solt Város Képviselőtestülete az alábbi sajátos jogintézményekkel él:</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tilalmak</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helyi kiszolgáló út céljára történő lejegyzések</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beültetési kötelezettség</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kisajátítás</w:t>
      </w:r>
    </w:p>
    <w:p>
      <w:pPr>
        <w:pStyle w:val="TextBody"/>
        <w:bidi w:val="0"/>
        <w:spacing w:lineRule="auto" w:line="240" w:before="240" w:after="0"/>
        <w:ind w:left="0" w:hanging="0"/>
        <w:jc w:val="both"/>
        <w:rPr>
          <w:rFonts w:ascii="Times New Roman" w:hAnsi="Times New Roman"/>
          <w:sz w:val="24"/>
          <w:szCs w:val="24"/>
        </w:rPr>
      </w:pPr>
      <w:r>
        <w:rPr>
          <w:sz w:val="24"/>
          <w:szCs w:val="24"/>
        </w:rPr>
        <w:t>(2) Az alábbi telekre építési tilalom vonatkozik: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 tervezett beépítés feltárása érdekében az 1026/8 hrsz (Széchenyi utca 20.), 1772 hrsz (Damjanich utca 1.)</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Belvízrendezés érdekében: 2808/12 hrsz (Havas utca), 2808/16 hrsz (Havas utca), 1267 hrsz (Törley Bálint utca)</w:t>
      </w:r>
    </w:p>
    <w:p>
      <w:pPr>
        <w:pStyle w:val="TextBody"/>
        <w:bidi w:val="0"/>
        <w:spacing w:lineRule="auto" w:line="240" w:before="240" w:after="0"/>
        <w:ind w:left="0" w:hanging="0"/>
        <w:jc w:val="both"/>
        <w:rPr>
          <w:rFonts w:ascii="Times New Roman" w:hAnsi="Times New Roman"/>
          <w:sz w:val="24"/>
          <w:szCs w:val="24"/>
        </w:rPr>
      </w:pPr>
      <w:r>
        <w:rPr>
          <w:sz w:val="24"/>
          <w:szCs w:val="24"/>
        </w:rPr>
        <w:t>(3) Helyi kiszolgáló út céljára lejegyzendők a szabályozási terv szerinti telekrészek</w:t>
      </w:r>
    </w:p>
    <w:p>
      <w:pPr>
        <w:pStyle w:val="TextBody"/>
        <w:bidi w:val="0"/>
        <w:spacing w:lineRule="auto" w:line="240" w:before="240" w:after="0"/>
        <w:ind w:left="0" w:hanging="0"/>
        <w:jc w:val="both"/>
        <w:rPr>
          <w:rFonts w:ascii="Times New Roman" w:hAnsi="Times New Roman"/>
          <w:sz w:val="24"/>
          <w:szCs w:val="24"/>
        </w:rPr>
      </w:pPr>
      <w:r>
        <w:rPr>
          <w:sz w:val="24"/>
          <w:szCs w:val="24"/>
        </w:rPr>
        <w:t>(4)</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Beültetési kötelezettség vonatkozik a szabályozási terv szerinti telekrészekre</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 beültetési kötelezettséget őshonos növényzettel kell megvalósítani.</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r>
      <w:r>
        <w:rPr>
          <w:rStyle w:val="FootnoteAnchor"/>
          <w:sz w:val="24"/>
          <w:szCs w:val="24"/>
        </w:rPr>
        <w:footnoteReference w:id="53"/>
      </w:r>
      <w:r>
        <w:rPr>
          <w:sz w:val="24"/>
          <w:szCs w:val="24"/>
        </w:rPr>
        <w:t>Közérdekű környezetalakítás céljából a szabályozási terven lehatárolt telekrészek beültetési kötelezettséggel terheltek. A beültetési kötelezettségű zöldfelületeket háromszintű (gyep- cserje- és lombkoronaszintű) növényzet alkalmazásával kell kialakítani.</w:t>
      </w:r>
    </w:p>
    <w:p>
      <w:pPr>
        <w:pStyle w:val="TextBody"/>
        <w:bidi w:val="0"/>
        <w:spacing w:lineRule="auto" w:line="240" w:before="0" w:after="0"/>
        <w:ind w:left="0" w:hanging="0"/>
        <w:jc w:val="both"/>
        <w:rPr>
          <w:rFonts w:ascii="Times New Roman" w:hAnsi="Times New Roman"/>
          <w:sz w:val="24"/>
          <w:szCs w:val="24"/>
        </w:rPr>
      </w:pPr>
      <w:r>
        <w:rPr>
          <w:sz w:val="24"/>
          <w:szCs w:val="24"/>
        </w:rPr>
        <w:t>d)</w:t>
      </w:r>
      <w:r>
        <w:rPr>
          <w:rStyle w:val="FootnoteAnchor"/>
          <w:sz w:val="24"/>
          <w:szCs w:val="24"/>
        </w:rPr>
        <w:footnoteReference w:id="54"/>
      </w:r>
      <w:r>
        <w:rPr>
          <w:sz w:val="24"/>
          <w:szCs w:val="24"/>
        </w:rPr>
        <w:t xml:space="preserve"> Beültetési kötelezettséggel érintett építési telken a növénytelepítés megvalósítása a telken történő építési engedélyhez kötött építés feltétele, amely legkésőbb az építéshez kapcsolódó használatba vétel időpontjáig végrehajtandó.</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(5) </w:t>
      </w:r>
      <w:r>
        <w:rPr>
          <w:sz w:val="24"/>
          <w:szCs w:val="24"/>
          <w:vertAlign w:val="superscript"/>
        </w:rPr>
        <w:t>43</w:t>
      </w:r>
      <w:r>
        <w:rPr>
          <w:sz w:val="24"/>
          <w:szCs w:val="24"/>
        </w:rPr>
        <w:t xml:space="preserve"> Kisajátítandók a következők: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belvízlevezetők (csatornák és árkok) kialakításához szükséges területek.</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országos közút környezeti terhelése miatt a 2205 hrsz-ú telek</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r>
      <w:r>
        <w:rPr>
          <w:sz w:val="24"/>
          <w:szCs w:val="24"/>
          <w:vertAlign w:val="superscript"/>
        </w:rPr>
        <w:t>44</w:t>
      </w:r>
      <w:r>
        <w:rPr>
          <w:sz w:val="24"/>
          <w:szCs w:val="24"/>
        </w:rPr>
        <w:t xml:space="preserve"> településfejlesztési érdekből és fásított köztér érdekében:</w:t>
      </w:r>
    </w:p>
    <w:p>
      <w:pPr>
        <w:pStyle w:val="TextBody"/>
        <w:bidi w:val="0"/>
        <w:spacing w:lineRule="auto" w:line="240" w:before="0" w:after="0"/>
        <w:ind w:left="980" w:hanging="400"/>
        <w:jc w:val="both"/>
        <w:rPr>
          <w:rFonts w:ascii="Times New Roman" w:hAnsi="Times New Roman"/>
          <w:sz w:val="24"/>
          <w:szCs w:val="24"/>
        </w:rPr>
      </w:pPr>
      <w:r>
        <w:rPr>
          <w:i/>
          <w:iCs/>
          <w:sz w:val="24"/>
          <w:szCs w:val="24"/>
        </w:rPr>
        <w:t>ca)</w:t>
      </w:r>
      <w:r>
        <w:rPr>
          <w:sz w:val="24"/>
          <w:szCs w:val="24"/>
        </w:rPr>
        <w:tab/>
        <w:t>Törley Bálint utca 1120, 1121, 1123 hrsz</w:t>
      </w:r>
    </w:p>
    <w:p>
      <w:pPr>
        <w:pStyle w:val="TextBody"/>
        <w:bidi w:val="0"/>
        <w:spacing w:lineRule="auto" w:line="240" w:before="0" w:after="0"/>
        <w:ind w:left="980" w:hanging="400"/>
        <w:jc w:val="both"/>
        <w:rPr>
          <w:rFonts w:ascii="Times New Roman" w:hAnsi="Times New Roman"/>
          <w:sz w:val="24"/>
          <w:szCs w:val="24"/>
        </w:rPr>
      </w:pPr>
      <w:r>
        <w:rPr>
          <w:i/>
          <w:iCs/>
          <w:sz w:val="24"/>
          <w:szCs w:val="24"/>
        </w:rPr>
        <w:t>cb)</w:t>
      </w:r>
      <w:r>
        <w:rPr>
          <w:sz w:val="24"/>
          <w:szCs w:val="24"/>
        </w:rPr>
        <w:tab/>
        <w:t>Kossuth utca 1143 hrsz, 1145 hrsz</w:t>
      </w:r>
    </w:p>
    <w:p>
      <w:pPr>
        <w:pStyle w:val="TextBody"/>
        <w:bidi w:val="0"/>
        <w:spacing w:lineRule="auto" w:line="240" w:before="0" w:after="0"/>
        <w:ind w:left="980" w:hanging="400"/>
        <w:jc w:val="both"/>
        <w:rPr>
          <w:rFonts w:ascii="Times New Roman" w:hAnsi="Times New Roman"/>
          <w:sz w:val="24"/>
          <w:szCs w:val="24"/>
        </w:rPr>
      </w:pPr>
      <w:r>
        <w:rPr>
          <w:i/>
          <w:iCs/>
          <w:sz w:val="24"/>
          <w:szCs w:val="24"/>
        </w:rPr>
        <w:t>cc)</w:t>
      </w:r>
      <w:r>
        <w:rPr>
          <w:sz w:val="24"/>
          <w:szCs w:val="24"/>
        </w:rPr>
        <w:tab/>
        <w:t>Tamási Áron utca 1144 hrsz</w:t>
      </w:r>
    </w:p>
    <w:p>
      <w:pPr>
        <w:pStyle w:val="TextBody"/>
        <w:bidi w:val="0"/>
        <w:spacing w:lineRule="auto" w:line="240" w:before="0" w:after="0"/>
        <w:ind w:left="580" w:hanging="0"/>
        <w:jc w:val="center"/>
        <w:rPr>
          <w:rFonts w:ascii="Times New Roman" w:hAnsi="Times New Roman"/>
          <w:sz w:val="24"/>
          <w:szCs w:val="24"/>
        </w:rPr>
      </w:pPr>
      <w:r>
        <w:rPr>
          <w:sz w:val="24"/>
          <w:szCs w:val="24"/>
        </w:rPr>
        <w:t>ZÁRÓRENDELKEZÉSEK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33.  §</w:t>
      </w:r>
    </w:p>
    <w:p>
      <w:pPr>
        <w:pStyle w:val="TextBody"/>
        <w:bidi w:val="0"/>
        <w:spacing w:lineRule="auto" w:line="240" w:before="0" w:after="0"/>
        <w:ind w:left="0" w:hanging="0"/>
        <w:jc w:val="both"/>
        <w:rPr>
          <w:rFonts w:ascii="Times New Roman" w:hAnsi="Times New Roman"/>
          <w:sz w:val="24"/>
          <w:szCs w:val="24"/>
        </w:rPr>
      </w:pPr>
      <w:r>
        <w:rPr>
          <w:sz w:val="24"/>
          <w:szCs w:val="24"/>
        </w:rPr>
        <w:t>(1) Jelen rendelet kihirdetése napján lép hatályba és a folyamatban lévő ügyekben is alkalmazható, amennyiben az ügy kedvezőbb elbírálását teszi lehetővé.</w:t>
      </w:r>
    </w:p>
    <w:p>
      <w:pPr>
        <w:pStyle w:val="TextBody"/>
        <w:bidi w:val="0"/>
        <w:spacing w:lineRule="auto" w:line="240" w:before="240" w:after="0"/>
        <w:ind w:left="0" w:hanging="0"/>
        <w:jc w:val="both"/>
        <w:rPr>
          <w:rFonts w:ascii="Times New Roman" w:hAnsi="Times New Roman"/>
          <w:sz w:val="24"/>
          <w:szCs w:val="24"/>
        </w:rPr>
      </w:pPr>
      <w:r>
        <w:rPr>
          <w:sz w:val="24"/>
          <w:szCs w:val="24"/>
        </w:rPr>
        <w:t>(2) Jelen rendelet alkalmazása tekintetében:</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 xml:space="preserve">I. </w:t>
      </w:r>
      <w:r>
        <w:rPr>
          <w:b/>
          <w:bCs/>
          <w:sz w:val="24"/>
          <w:szCs w:val="24"/>
        </w:rPr>
        <w:t>iroda</w:t>
      </w:r>
      <w:r>
        <w:rPr>
          <w:sz w:val="24"/>
          <w:szCs w:val="24"/>
        </w:rPr>
        <w:t>: Jellemzően információk feldolgozásával közvetítésével, kereskedelmével (hivatal, adminisztráció, kutatás, fejlesztés, tervezés, szolgáltatás stb.) kapcsolatos tevékenység céljára szolgáló helyiség, épület, létesítmény)</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 xml:space="preserve">II. </w:t>
      </w:r>
      <w:r>
        <w:rPr>
          <w:b/>
          <w:bCs/>
          <w:sz w:val="24"/>
          <w:szCs w:val="24"/>
        </w:rPr>
        <w:t>kialakult állapot</w:t>
      </w:r>
      <w:r>
        <w:rPr>
          <w:sz w:val="24"/>
          <w:szCs w:val="24"/>
        </w:rPr>
        <w:t>: az építési övezeti előírásoktól különböző, a korábbi szabályoknak megfelelően kialakult beépítés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 xml:space="preserve">III. </w:t>
      </w:r>
      <w:r>
        <w:rPr>
          <w:b/>
          <w:bCs/>
          <w:sz w:val="24"/>
          <w:szCs w:val="24"/>
        </w:rPr>
        <w:t>meglévő épület</w:t>
      </w:r>
      <w:r>
        <w:rPr>
          <w:sz w:val="24"/>
          <w:szCs w:val="24"/>
        </w:rPr>
        <w:t>: Jogerős építési ill. használatbavételi engedéllyel rendelkező ill. több mint 10 éve használatba vett 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 xml:space="preserve">IV. </w:t>
      </w:r>
      <w:r>
        <w:rPr>
          <w:b/>
          <w:bCs/>
          <w:sz w:val="24"/>
          <w:szCs w:val="24"/>
        </w:rPr>
        <w:t>műterem</w:t>
      </w:r>
      <w:r>
        <w:rPr>
          <w:sz w:val="24"/>
          <w:szCs w:val="24"/>
        </w:rPr>
        <w:t>: művészeti tevékenységgel kapcsolatos kiegészítő épület</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 xml:space="preserve">V. </w:t>
      </w:r>
      <w:r>
        <w:rPr>
          <w:b/>
          <w:bCs/>
          <w:sz w:val="24"/>
          <w:szCs w:val="24"/>
        </w:rPr>
        <w:t>háztartással kapcsolatos épület</w:t>
      </w:r>
      <w:r>
        <w:rPr>
          <w:sz w:val="24"/>
          <w:szCs w:val="24"/>
        </w:rPr>
        <w:t>: nyárikonyha, mosókonyha, szárító, barkácsműhely, tárolóépítmények (tüzelőanyag, szerszámkamra, szín, fészer,magtár, góré, csűr, pajta és más tároló) állattartó épületek, jármű tároló (gépkocsi, motorkerékpár, munkagép stb.), műhely</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 xml:space="preserve">VI. </w:t>
      </w:r>
      <w:r>
        <w:rPr>
          <w:b/>
          <w:bCs/>
          <w:sz w:val="24"/>
          <w:szCs w:val="24"/>
        </w:rPr>
        <w:t>hézagosan zártsorú beépítés</w:t>
      </w:r>
      <w:r>
        <w:rPr>
          <w:sz w:val="24"/>
          <w:szCs w:val="24"/>
        </w:rPr>
        <w:t>: az oldalhatáron álló és a zártsorú beépítés közötti átmenetet képező, általában az utcavonallal párhuzamos gerincvonallal kialakított épületekből álló beépítési mód</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t xml:space="preserve">VII. </w:t>
      </w:r>
      <w:r>
        <w:rPr>
          <w:b/>
          <w:bCs/>
          <w:sz w:val="24"/>
          <w:szCs w:val="24"/>
        </w:rPr>
        <w:t>homlokzatmagasság</w:t>
      </w:r>
      <w:r>
        <w:rPr>
          <w:sz w:val="24"/>
          <w:szCs w:val="24"/>
        </w:rPr>
        <w:t>: a rendezett terepszinttől a fal és a tetőszerkezet metszéspontja között mért függőleges távolság, amely e rendelet függeléke szerint számítandó</w:t>
      </w:r>
    </w:p>
    <w:p>
      <w:pPr>
        <w:pStyle w:val="TextBody"/>
        <w:bidi w:val="0"/>
        <w:spacing w:lineRule="auto" w:line="240" w:before="0" w:after="0"/>
        <w:ind w:left="580" w:hanging="560"/>
        <w:jc w:val="both"/>
        <w:rPr>
          <w:rFonts w:ascii="Times New Roman" w:hAnsi="Times New Roman"/>
          <w:sz w:val="24"/>
          <w:szCs w:val="24"/>
        </w:rPr>
      </w:pPr>
      <w:r>
        <w:rPr>
          <w:i/>
          <w:iCs/>
          <w:sz w:val="24"/>
          <w:szCs w:val="24"/>
        </w:rPr>
        <w:t>h)</w:t>
      </w:r>
      <w:r>
        <w:rPr>
          <w:sz w:val="24"/>
          <w:szCs w:val="24"/>
        </w:rPr>
        <w:tab/>
        <w:t xml:space="preserve">VIII. </w:t>
      </w:r>
      <w:r>
        <w:rPr>
          <w:b/>
          <w:bCs/>
          <w:sz w:val="24"/>
          <w:szCs w:val="24"/>
        </w:rPr>
        <w:t>kézműipari épület</w:t>
      </w:r>
      <w:r>
        <w:rPr>
          <w:sz w:val="24"/>
          <w:szCs w:val="24"/>
        </w:rPr>
        <w:t>: jelentősebb foglalkoztatási létszámmal nem rendelkező, jelentős kiszolgáló (teher) forgalommal nem rendelkező vállalkozás folytatására alkalmas építmény</w:t>
      </w:r>
    </w:p>
    <w:p>
      <w:pPr>
        <w:pStyle w:val="TextBody"/>
        <w:bidi w:val="0"/>
        <w:spacing w:lineRule="auto" w:line="240" w:before="0" w:after="0"/>
        <w:ind w:left="580" w:hanging="560"/>
        <w:jc w:val="both"/>
        <w:rPr>
          <w:rFonts w:ascii="Times New Roman" w:hAnsi="Times New Roman"/>
          <w:sz w:val="24"/>
          <w:szCs w:val="24"/>
        </w:rPr>
      </w:pPr>
      <w:r>
        <w:rPr>
          <w:i/>
          <w:iCs/>
          <w:sz w:val="24"/>
          <w:szCs w:val="24"/>
        </w:rPr>
        <w:t>i)</w:t>
      </w:r>
      <w:r>
        <w:rPr>
          <w:sz w:val="24"/>
          <w:szCs w:val="24"/>
        </w:rPr>
        <w:tab/>
        <w:t xml:space="preserve">IX. </w:t>
      </w:r>
      <w:r>
        <w:rPr>
          <w:b/>
          <w:bCs/>
          <w:sz w:val="24"/>
          <w:szCs w:val="24"/>
        </w:rPr>
        <w:t>kerti építmény</w:t>
      </w:r>
      <w:r>
        <w:rPr>
          <w:sz w:val="24"/>
          <w:szCs w:val="24"/>
        </w:rPr>
        <w:t>: hinta, homokozó, növénytámasz, a pihenést és játékot szolgáló műtárgy, a terepszintnél 1m-nél nem magasabb lefedés nélküli terasz</w:t>
      </w:r>
    </w:p>
    <w:p>
      <w:pPr>
        <w:pStyle w:val="TextBody"/>
        <w:bidi w:val="0"/>
        <w:spacing w:lineRule="auto" w:line="240" w:before="0" w:after="0"/>
        <w:ind w:left="580" w:hanging="560"/>
        <w:jc w:val="both"/>
        <w:rPr>
          <w:rFonts w:ascii="Times New Roman" w:hAnsi="Times New Roman"/>
          <w:sz w:val="24"/>
          <w:szCs w:val="24"/>
        </w:rPr>
      </w:pPr>
      <w:r>
        <w:rPr>
          <w:i/>
          <w:iCs/>
          <w:sz w:val="24"/>
          <w:szCs w:val="24"/>
        </w:rPr>
        <w:t>j)</w:t>
      </w:r>
      <w:r>
        <w:rPr>
          <w:sz w:val="24"/>
          <w:szCs w:val="24"/>
        </w:rPr>
        <w:tab/>
        <w:t xml:space="preserve">X. </w:t>
      </w:r>
      <w:r>
        <w:rPr>
          <w:b/>
          <w:bCs/>
          <w:sz w:val="24"/>
          <w:szCs w:val="24"/>
        </w:rPr>
        <w:t>szálláshely szolgáltató épület</w:t>
      </w:r>
      <w:r>
        <w:rPr>
          <w:sz w:val="24"/>
          <w:szCs w:val="24"/>
        </w:rPr>
        <w:t>: kizárólag vagy túlnyomórészt átmeneti otthon (szállás) céljára szolgáló szobaegységeket, valamint közös vagy egyéni használatú helyiségeket tartalmazó épület (gyermek, diák, nevelőotthon, szociális otthon, panzió, szálloda…stb)</w:t>
      </w:r>
    </w:p>
    <w:p>
      <w:pPr>
        <w:pStyle w:val="TextBody"/>
        <w:bidi w:val="0"/>
        <w:spacing w:lineRule="auto" w:line="240" w:before="0" w:after="0"/>
        <w:ind w:left="580" w:hanging="560"/>
        <w:jc w:val="both"/>
        <w:rPr>
          <w:rFonts w:ascii="Times New Roman" w:hAnsi="Times New Roman"/>
          <w:sz w:val="24"/>
          <w:szCs w:val="24"/>
        </w:rPr>
      </w:pPr>
      <w:r>
        <w:rPr>
          <w:i/>
          <w:iCs/>
          <w:sz w:val="24"/>
          <w:szCs w:val="24"/>
        </w:rPr>
        <w:t>k)</w:t>
      </w:r>
      <w:r>
        <w:rPr>
          <w:sz w:val="24"/>
          <w:szCs w:val="24"/>
        </w:rPr>
        <w:tab/>
        <w:t xml:space="preserve">XI. </w:t>
      </w:r>
      <w:r>
        <w:rPr>
          <w:b/>
          <w:bCs/>
          <w:sz w:val="24"/>
          <w:szCs w:val="24"/>
        </w:rPr>
        <w:t>szolgálati lakás</w:t>
      </w:r>
      <w:r>
        <w:rPr>
          <w:sz w:val="24"/>
          <w:szCs w:val="24"/>
        </w:rPr>
        <w:t>: a tulajdonos-, használó-, és a személyzet számára lakás, amelyhez önálló telek nem tartozhat.</w:t>
      </w:r>
    </w:p>
    <w:p>
      <w:pPr>
        <w:pStyle w:val="TextBody"/>
        <w:bidi w:val="0"/>
        <w:spacing w:lineRule="auto" w:line="240" w:before="0" w:after="0"/>
        <w:ind w:left="580" w:hanging="560"/>
        <w:jc w:val="both"/>
        <w:rPr>
          <w:rFonts w:ascii="Times New Roman" w:hAnsi="Times New Roman"/>
          <w:sz w:val="24"/>
          <w:szCs w:val="24"/>
        </w:rPr>
      </w:pPr>
      <w:r>
        <w:rPr>
          <w:i/>
          <w:iCs/>
          <w:sz w:val="24"/>
          <w:szCs w:val="24"/>
        </w:rPr>
        <w:t>l)</w:t>
      </w:r>
      <w:r>
        <w:rPr>
          <w:sz w:val="24"/>
          <w:szCs w:val="24"/>
        </w:rPr>
        <w:tab/>
        <w:t xml:space="preserve">XII. </w:t>
      </w:r>
      <w:r>
        <w:rPr>
          <w:b/>
          <w:bCs/>
          <w:sz w:val="24"/>
          <w:szCs w:val="24"/>
        </w:rPr>
        <w:t>zártudvar</w:t>
      </w:r>
      <w:r>
        <w:rPr>
          <w:sz w:val="24"/>
          <w:szCs w:val="24"/>
        </w:rPr>
        <w:t>: telekhatáron álló épületrészek által közrezárt udvar, az udvarok közötti átjárás megengedett</w:t>
      </w:r>
    </w:p>
    <w:p>
      <w:pPr>
        <w:pStyle w:val="TextBody"/>
        <w:bidi w:val="0"/>
        <w:spacing w:lineRule="auto" w:line="240" w:before="0" w:after="0"/>
        <w:ind w:left="580" w:hanging="560"/>
        <w:jc w:val="both"/>
        <w:rPr>
          <w:rFonts w:ascii="Times New Roman" w:hAnsi="Times New Roman"/>
          <w:sz w:val="24"/>
          <w:szCs w:val="24"/>
        </w:rPr>
      </w:pPr>
      <w:r>
        <w:rPr>
          <w:i/>
          <w:iCs/>
          <w:sz w:val="24"/>
          <w:szCs w:val="24"/>
        </w:rPr>
        <w:t>m)</w:t>
      </w:r>
      <w:r>
        <w:rPr>
          <w:sz w:val="24"/>
          <w:szCs w:val="24"/>
        </w:rPr>
        <w:tab/>
        <w:t xml:space="preserve">XIII. </w:t>
      </w:r>
      <w:r>
        <w:rPr>
          <w:b/>
          <w:bCs/>
          <w:sz w:val="24"/>
          <w:szCs w:val="24"/>
        </w:rPr>
        <w:t>tanyaudvar</w:t>
      </w:r>
      <w:r>
        <w:rPr>
          <w:sz w:val="24"/>
          <w:szCs w:val="24"/>
        </w:rPr>
        <w:t>: a település külterületén lévő mezőgazdasági termelés (növénytermesztés és állattenyésztés, továbbá az ezekkel kapcsolatos termékfeldolgozás és terméktárolás) céljára létesített lakó- és gazdasági épület, épületcsoport elhelyezésére alkalmas „kivett” illetve „udvar” nyilvántartású földrészlet</w:t>
      </w:r>
    </w:p>
    <w:p>
      <w:pPr>
        <w:pStyle w:val="TextBody"/>
        <w:bidi w:val="0"/>
        <w:spacing w:lineRule="auto" w:line="240" w:before="0" w:after="0"/>
        <w:ind w:left="580" w:hanging="560"/>
        <w:jc w:val="both"/>
        <w:rPr>
          <w:rFonts w:ascii="Times New Roman" w:hAnsi="Times New Roman"/>
          <w:sz w:val="24"/>
          <w:szCs w:val="24"/>
        </w:rPr>
      </w:pPr>
      <w:r>
        <w:rPr>
          <w:i/>
          <w:iCs/>
          <w:sz w:val="24"/>
          <w:szCs w:val="24"/>
        </w:rPr>
        <w:t>m)</w:t>
      </w:r>
      <w:r>
        <w:rPr>
          <w:sz w:val="24"/>
          <w:szCs w:val="24"/>
        </w:rPr>
        <w:tab/>
        <w:t>p)</w:t>
      </w:r>
      <w:r>
        <w:rPr>
          <w:sz w:val="24"/>
          <w:szCs w:val="24"/>
          <w:vertAlign w:val="superscript"/>
        </w:rPr>
        <w:t>45</w:t>
      </w:r>
    </w:p>
    <w:p>
      <w:pPr>
        <w:pStyle w:val="TextBody"/>
        <w:bidi w:val="0"/>
        <w:spacing w:lineRule="auto" w:line="240" w:before="0" w:after="0"/>
        <w:ind w:left="580" w:hanging="560"/>
        <w:jc w:val="both"/>
        <w:rPr>
          <w:rFonts w:ascii="Times New Roman" w:hAnsi="Times New Roman"/>
          <w:sz w:val="24"/>
          <w:szCs w:val="24"/>
        </w:rPr>
      </w:pPr>
      <w:r>
        <w:rPr>
          <w:i/>
          <w:iCs/>
          <w:sz w:val="24"/>
          <w:szCs w:val="24"/>
        </w:rPr>
        <w:t>n)</w:t>
      </w:r>
      <w:r>
        <w:rPr>
          <w:sz w:val="24"/>
          <w:szCs w:val="24"/>
        </w:rPr>
        <w:tab/>
        <w:t xml:space="preserve">XIV. </w:t>
      </w:r>
      <w:r>
        <w:rPr>
          <w:sz w:val="24"/>
          <w:szCs w:val="24"/>
          <w:vertAlign w:val="superscript"/>
        </w:rPr>
        <w:t>46</w:t>
      </w:r>
      <w:r>
        <w:rPr>
          <w:sz w:val="24"/>
          <w:szCs w:val="24"/>
        </w:rPr>
        <w:t>Kopárság: osztatlan közös tulajdonban lévő egy hrsz alatt nyilvántartott földrészlet, amelyre a sajátos történeti adottságokra való tekintettel az önálló helyrajzi számmal rendelkező lyukpince fölé présház építhető.</w:t>
      </w:r>
    </w:p>
    <w:p>
      <w:pPr>
        <w:pStyle w:val="TextBody"/>
        <w:bidi w:val="0"/>
        <w:spacing w:lineRule="auto" w:line="240" w:before="0" w:after="0"/>
        <w:ind w:left="580" w:hanging="560"/>
        <w:jc w:val="both"/>
        <w:rPr>
          <w:rFonts w:ascii="Times New Roman" w:hAnsi="Times New Roman"/>
          <w:sz w:val="24"/>
          <w:szCs w:val="24"/>
        </w:rPr>
      </w:pPr>
      <w:r>
        <w:rPr>
          <w:i/>
          <w:iCs/>
          <w:sz w:val="24"/>
          <w:szCs w:val="24"/>
        </w:rPr>
        <w:t>o)</w:t>
      </w:r>
      <w:r>
        <w:rPr>
          <w:sz w:val="24"/>
          <w:szCs w:val="24"/>
        </w:rPr>
        <w:tab/>
        <w:t>XV. Meglévő beépítés: építmények építési telken belüli elhelyezhetősége a 2013. november 1-jén jogszerűen álló építmények figyelembevételével.</w:t>
      </w:r>
    </w:p>
    <w:p>
      <w:pPr>
        <w:pStyle w:val="TextBody"/>
        <w:bidi w:val="0"/>
        <w:spacing w:lineRule="auto" w:line="240" w:before="240" w:after="0"/>
        <w:ind w:left="0" w:hanging="0"/>
        <w:jc w:val="both"/>
        <w:rPr>
          <w:rFonts w:ascii="Times New Roman" w:hAnsi="Times New Roman"/>
          <w:sz w:val="24"/>
          <w:szCs w:val="24"/>
        </w:rPr>
      </w:pPr>
      <w:r>
        <w:rPr>
          <w:sz w:val="24"/>
          <w:szCs w:val="24"/>
        </w:rPr>
        <w:t>(3) E rendelet kihirdetésével egyidejűleg a helyi építési szabályzat és szabályozási terv megállapításáról szóló 11/2001.(VII.6.) rendelet hatályát veszti.</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JOGHARMONIZÁCIÓS ZÁRADÉK</w:t>
      </w:r>
      <w:r>
        <w:rPr>
          <w:rStyle w:val="FootnoteAnchor"/>
          <w:b/>
          <w:bCs/>
          <w:sz w:val="24"/>
          <w:szCs w:val="24"/>
        </w:rPr>
        <w:footnoteReference w:id="55"/>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34.  §</w:t>
      </w:r>
    </w:p>
    <w:p>
      <w:pPr>
        <w:pStyle w:val="TextBody"/>
        <w:bidi w:val="0"/>
        <w:spacing w:lineRule="auto" w:line="240" w:before="0" w:after="0"/>
        <w:ind w:left="0" w:hanging="0"/>
        <w:jc w:val="both"/>
        <w:rPr>
          <w:rFonts w:ascii="Times New Roman" w:hAnsi="Times New Roman"/>
          <w:sz w:val="24"/>
          <w:szCs w:val="24"/>
        </w:rPr>
      </w:pPr>
      <w:r>
        <w:rPr>
          <w:sz w:val="24"/>
          <w:szCs w:val="24"/>
        </w:rPr>
        <w:t>E rendelet a belső piaci szolgáltatásokról szóló, az Európai Parlament és a tanács 2006/12/EK irányelvének való megfelelést szolgálja.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 melléklet</w:t>
      </w:r>
      <w:r>
        <w:rPr>
          <w:rStyle w:val="FootnoteAnchor"/>
          <w:i/>
          <w:iCs/>
          <w:sz w:val="24"/>
          <w:szCs w:val="24"/>
          <w:u w:val="single"/>
        </w:rPr>
        <w:footnoteReference w:id="56"/>
      </w:r>
    </w:p>
    <w:p>
      <w:pPr>
        <w:pStyle w:val="TextBody"/>
        <w:bidi w:val="0"/>
        <w:spacing w:lineRule="auto" w:line="240"/>
        <w:jc w:val="both"/>
        <w:rPr>
          <w:rFonts w:ascii="Times New Roman" w:hAnsi="Times New Roman"/>
          <w:sz w:val="24"/>
          <w:szCs w:val="24"/>
        </w:rPr>
      </w:pPr>
      <w:r>
        <w:rPr>
          <w:sz w:val="24"/>
          <w:szCs w:val="24"/>
        </w:rPr>
        <w:t>(A melléklet szövegét a(z) 1_mell_Jelmagyarazat_Kulterulet.pdf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2. melléklet</w:t>
      </w:r>
    </w:p>
    <w:p>
      <w:pPr>
        <w:pStyle w:val="TextBody"/>
        <w:bidi w:val="0"/>
        <w:spacing w:lineRule="auto" w:line="240"/>
        <w:jc w:val="center"/>
        <w:rPr>
          <w:rFonts w:ascii="Times New Roman" w:hAnsi="Times New Roman"/>
          <w:sz w:val="24"/>
          <w:szCs w:val="24"/>
        </w:rPr>
      </w:pPr>
      <w:r>
        <w:rPr>
          <w:b/>
          <w:bCs/>
          <w:sz w:val="24"/>
          <w:szCs w:val="24"/>
        </w:rPr>
        <w:t>Belterületi térség szabályozási terve</w:t>
      </w:r>
      <w:r>
        <w:rPr>
          <w:sz w:val="24"/>
          <w:szCs w:val="24"/>
        </w:rPr>
        <w:t xml:space="preserve"> SZ_2_atn</w:t>
      </w:r>
    </w:p>
    <w:p>
      <w:pPr>
        <w:pStyle w:val="TextBody"/>
        <w:bidi w:val="0"/>
        <w:spacing w:lineRule="auto" w:line="240"/>
        <w:jc w:val="both"/>
        <w:rPr>
          <w:rFonts w:ascii="Times New Roman" w:hAnsi="Times New Roman"/>
          <w:sz w:val="24"/>
          <w:szCs w:val="24"/>
        </w:rPr>
      </w:pPr>
      <w:r>
        <w:rPr>
          <w:sz w:val="24"/>
          <w:szCs w:val="24"/>
        </w:rPr>
        <w:t>(A melléklet szövegét a(z) SZ_2_atn.pdf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3. melléklet</w:t>
      </w:r>
      <w:r>
        <w:rPr>
          <w:rStyle w:val="FootnoteAnchor"/>
          <w:i/>
          <w:iCs/>
          <w:sz w:val="24"/>
          <w:szCs w:val="24"/>
          <w:u w:val="single"/>
        </w:rPr>
        <w:footnoteReference w:id="57"/>
      </w:r>
    </w:p>
    <w:p>
      <w:pPr>
        <w:pStyle w:val="TextBody"/>
        <w:bidi w:val="0"/>
        <w:spacing w:lineRule="auto" w:line="240"/>
        <w:jc w:val="both"/>
        <w:rPr>
          <w:rFonts w:ascii="Times New Roman" w:hAnsi="Times New Roman"/>
          <w:sz w:val="24"/>
          <w:szCs w:val="24"/>
        </w:rPr>
      </w:pPr>
      <w:r>
        <w:rPr>
          <w:sz w:val="24"/>
          <w:szCs w:val="24"/>
        </w:rPr>
        <w:t>(A melléklet szövegét a(z) 2_mell_Jelmagyarazat_Belterulet.pdf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4. melléklet</w:t>
      </w:r>
    </w:p>
    <w:p>
      <w:pPr>
        <w:pStyle w:val="TextBody"/>
        <w:bidi w:val="0"/>
        <w:spacing w:lineRule="auto" w:line="240"/>
        <w:jc w:val="center"/>
        <w:rPr>
          <w:rFonts w:ascii="Times New Roman" w:hAnsi="Times New Roman"/>
          <w:sz w:val="24"/>
          <w:szCs w:val="24"/>
        </w:rPr>
      </w:pPr>
      <w:r>
        <w:rPr>
          <w:b/>
          <w:bCs/>
          <w:sz w:val="24"/>
          <w:szCs w:val="24"/>
        </w:rPr>
        <w:t>Járáspuszta szabályozási terve</w:t>
      </w:r>
      <w:r>
        <w:rPr>
          <w:sz w:val="24"/>
          <w:szCs w:val="24"/>
        </w:rPr>
        <w:t xml:space="preserve"> SZ3_jaras</w:t>
      </w:r>
    </w:p>
    <w:p>
      <w:pPr>
        <w:pStyle w:val="TextBody"/>
        <w:bidi w:val="0"/>
        <w:spacing w:lineRule="auto" w:line="240"/>
        <w:jc w:val="both"/>
        <w:rPr>
          <w:rFonts w:ascii="Times New Roman" w:hAnsi="Times New Roman"/>
          <w:sz w:val="24"/>
          <w:szCs w:val="24"/>
        </w:rPr>
      </w:pPr>
      <w:r>
        <w:rPr>
          <w:sz w:val="24"/>
          <w:szCs w:val="24"/>
        </w:rPr>
        <w:t>4. mell. SZ3_jaras.pdf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5. melléklet</w:t>
      </w:r>
    </w:p>
    <w:p>
      <w:pPr>
        <w:pStyle w:val="TextBody"/>
        <w:bidi w:val="0"/>
        <w:spacing w:lineRule="auto" w:line="240"/>
        <w:jc w:val="center"/>
        <w:rPr>
          <w:rFonts w:ascii="Times New Roman" w:hAnsi="Times New Roman"/>
          <w:sz w:val="24"/>
          <w:szCs w:val="24"/>
        </w:rPr>
      </w:pPr>
      <w:r>
        <w:rPr>
          <w:b/>
          <w:bCs/>
          <w:sz w:val="24"/>
          <w:szCs w:val="24"/>
        </w:rPr>
        <w:t>Tételhegy szabályozási terve</w:t>
      </w:r>
      <w:r>
        <w:rPr>
          <w:sz w:val="24"/>
          <w:szCs w:val="24"/>
        </w:rPr>
        <w:t xml:space="preserve"> SZ4_tetel</w:t>
      </w:r>
    </w:p>
    <w:p>
      <w:pPr>
        <w:pStyle w:val="TextBody"/>
        <w:bidi w:val="0"/>
        <w:spacing w:lineRule="auto" w:line="240"/>
        <w:jc w:val="both"/>
        <w:rPr>
          <w:rFonts w:ascii="Times New Roman" w:hAnsi="Times New Roman"/>
          <w:sz w:val="24"/>
          <w:szCs w:val="24"/>
        </w:rPr>
      </w:pPr>
      <w:r>
        <w:rPr>
          <w:sz w:val="24"/>
          <w:szCs w:val="24"/>
        </w:rPr>
        <w:t>5 mell. SZ4_tetel.pdf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6. melléklet</w:t>
      </w:r>
    </w:p>
    <w:p>
      <w:pPr>
        <w:pStyle w:val="TextBody"/>
        <w:bidi w:val="0"/>
        <w:spacing w:lineRule="auto" w:line="240"/>
        <w:jc w:val="center"/>
        <w:rPr>
          <w:rFonts w:ascii="Times New Roman" w:hAnsi="Times New Roman"/>
          <w:b/>
          <w:b/>
          <w:bCs/>
          <w:sz w:val="24"/>
          <w:szCs w:val="24"/>
        </w:rPr>
      </w:pPr>
      <w:r>
        <w:rPr>
          <w:b/>
          <w:bCs/>
          <w:sz w:val="24"/>
          <w:szCs w:val="24"/>
        </w:rPr>
        <w:t>1 szelvény</w:t>
      </w:r>
    </w:p>
    <w:p>
      <w:pPr>
        <w:pStyle w:val="TextBody"/>
        <w:bidi w:val="0"/>
        <w:spacing w:lineRule="auto" w:line="240"/>
        <w:jc w:val="both"/>
        <w:rPr>
          <w:rFonts w:ascii="Times New Roman" w:hAnsi="Times New Roman"/>
          <w:sz w:val="24"/>
          <w:szCs w:val="24"/>
        </w:rPr>
      </w:pPr>
      <w:r>
        <w:rPr>
          <w:sz w:val="24"/>
          <w:szCs w:val="24"/>
        </w:rPr>
        <w:t>6 mell. 1.pdf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7.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2. szelvény</w:t>
      </w:r>
    </w:p>
    <w:p>
      <w:pPr>
        <w:pStyle w:val="TextBody"/>
        <w:bidi w:val="0"/>
        <w:spacing w:lineRule="auto" w:line="240"/>
        <w:jc w:val="both"/>
        <w:rPr>
          <w:rFonts w:ascii="Times New Roman" w:hAnsi="Times New Roman"/>
          <w:sz w:val="24"/>
          <w:szCs w:val="24"/>
        </w:rPr>
      </w:pPr>
      <w:r>
        <w:rPr>
          <w:sz w:val="24"/>
          <w:szCs w:val="24"/>
        </w:rPr>
        <w:t>7 mell. 2.pdf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8. melléklet</w:t>
      </w:r>
      <w:r>
        <w:rPr>
          <w:rStyle w:val="FootnoteAnchor"/>
          <w:i/>
          <w:iCs/>
          <w:sz w:val="24"/>
          <w:szCs w:val="24"/>
          <w:u w:val="single"/>
        </w:rPr>
        <w:footnoteReference w:id="58"/>
      </w:r>
    </w:p>
    <w:p>
      <w:pPr>
        <w:pStyle w:val="TextBody"/>
        <w:bidi w:val="0"/>
        <w:spacing w:lineRule="auto" w:line="240"/>
        <w:jc w:val="both"/>
        <w:rPr>
          <w:rFonts w:ascii="Times New Roman" w:hAnsi="Times New Roman"/>
          <w:sz w:val="24"/>
          <w:szCs w:val="24"/>
        </w:rPr>
      </w:pPr>
      <w:r>
        <w:rPr>
          <w:sz w:val="24"/>
          <w:szCs w:val="24"/>
        </w:rPr>
        <w:t>(A melléklet szövegét a(z) 3_mell_K-03.pdf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9.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 xml:space="preserve">4. </w:t>
      </w:r>
      <w:r>
        <w:rPr>
          <w:b/>
          <w:bCs/>
          <w:sz w:val="24"/>
          <w:szCs w:val="24"/>
        </w:rPr>
        <w:t>szelvény</w:t>
      </w:r>
    </w:p>
    <w:p>
      <w:pPr>
        <w:pStyle w:val="TextBody"/>
        <w:bidi w:val="0"/>
        <w:spacing w:lineRule="auto" w:line="240"/>
        <w:jc w:val="both"/>
        <w:rPr>
          <w:rFonts w:ascii="Times New Roman" w:hAnsi="Times New Roman"/>
          <w:sz w:val="24"/>
          <w:szCs w:val="24"/>
        </w:rPr>
      </w:pPr>
      <w:r>
        <w:rPr>
          <w:sz w:val="24"/>
          <w:szCs w:val="24"/>
        </w:rPr>
        <w:t>9. mell. 4.pdf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10.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 xml:space="preserve">5. </w:t>
      </w:r>
      <w:r>
        <w:rPr>
          <w:b/>
          <w:bCs/>
          <w:sz w:val="24"/>
          <w:szCs w:val="24"/>
        </w:rPr>
        <w:t>szelvény</w:t>
      </w:r>
    </w:p>
    <w:p>
      <w:pPr>
        <w:pStyle w:val="TextBody"/>
        <w:bidi w:val="0"/>
        <w:spacing w:lineRule="auto" w:line="240"/>
        <w:jc w:val="both"/>
        <w:rPr>
          <w:rFonts w:ascii="Times New Roman" w:hAnsi="Times New Roman"/>
          <w:sz w:val="24"/>
          <w:szCs w:val="24"/>
        </w:rPr>
      </w:pPr>
      <w:r>
        <w:rPr>
          <w:sz w:val="24"/>
          <w:szCs w:val="24"/>
        </w:rPr>
        <w:t>10. mell. 5.pdf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11.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 xml:space="preserve">6. </w:t>
      </w:r>
      <w:r>
        <w:rPr>
          <w:b/>
          <w:bCs/>
          <w:sz w:val="24"/>
          <w:szCs w:val="24"/>
        </w:rPr>
        <w:t>szelvény</w:t>
      </w:r>
    </w:p>
    <w:p>
      <w:pPr>
        <w:pStyle w:val="TextBody"/>
        <w:bidi w:val="0"/>
        <w:spacing w:lineRule="auto" w:line="240"/>
        <w:jc w:val="both"/>
        <w:rPr>
          <w:rFonts w:ascii="Times New Roman" w:hAnsi="Times New Roman"/>
          <w:sz w:val="24"/>
          <w:szCs w:val="24"/>
        </w:rPr>
      </w:pPr>
      <w:r>
        <w:rPr>
          <w:sz w:val="24"/>
          <w:szCs w:val="24"/>
        </w:rPr>
        <w:t>11. mell. 6.pdf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12.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 xml:space="preserve">7. </w:t>
      </w:r>
      <w:r>
        <w:rPr>
          <w:b/>
          <w:bCs/>
          <w:sz w:val="24"/>
          <w:szCs w:val="24"/>
        </w:rPr>
        <w:t>szelvény</w:t>
      </w:r>
    </w:p>
    <w:p>
      <w:pPr>
        <w:pStyle w:val="TextBody"/>
        <w:bidi w:val="0"/>
        <w:spacing w:lineRule="auto" w:line="240"/>
        <w:jc w:val="both"/>
        <w:rPr>
          <w:rFonts w:ascii="Times New Roman" w:hAnsi="Times New Roman"/>
          <w:sz w:val="24"/>
          <w:szCs w:val="24"/>
        </w:rPr>
      </w:pPr>
      <w:r>
        <w:rPr>
          <w:sz w:val="24"/>
          <w:szCs w:val="24"/>
        </w:rPr>
        <w:t>12. mell. 7.pdf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13.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 xml:space="preserve">8. </w:t>
      </w:r>
      <w:r>
        <w:rPr>
          <w:b/>
          <w:bCs/>
          <w:sz w:val="24"/>
          <w:szCs w:val="24"/>
        </w:rPr>
        <w:t>szelvény</w:t>
      </w:r>
    </w:p>
    <w:p>
      <w:pPr>
        <w:pStyle w:val="TextBody"/>
        <w:bidi w:val="0"/>
        <w:spacing w:lineRule="auto" w:line="240"/>
        <w:jc w:val="both"/>
        <w:rPr>
          <w:rFonts w:ascii="Times New Roman" w:hAnsi="Times New Roman"/>
          <w:sz w:val="24"/>
          <w:szCs w:val="24"/>
        </w:rPr>
      </w:pPr>
      <w:r>
        <w:rPr>
          <w:sz w:val="24"/>
          <w:szCs w:val="24"/>
        </w:rPr>
        <w:t>13. mell. 8.pdf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14.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 xml:space="preserve">9. </w:t>
      </w:r>
      <w:r>
        <w:rPr>
          <w:b/>
          <w:bCs/>
          <w:sz w:val="24"/>
          <w:szCs w:val="24"/>
        </w:rPr>
        <w:t>szelvény</w:t>
      </w:r>
    </w:p>
    <w:p>
      <w:pPr>
        <w:pStyle w:val="TextBody"/>
        <w:bidi w:val="0"/>
        <w:spacing w:lineRule="auto" w:line="240"/>
        <w:jc w:val="both"/>
        <w:rPr>
          <w:rFonts w:ascii="Times New Roman" w:hAnsi="Times New Roman"/>
          <w:sz w:val="24"/>
          <w:szCs w:val="24"/>
        </w:rPr>
      </w:pPr>
      <w:r>
        <w:rPr>
          <w:sz w:val="24"/>
          <w:szCs w:val="24"/>
        </w:rPr>
        <w:t>14. mell. 9.pdf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15.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 xml:space="preserve">10. </w:t>
      </w:r>
      <w:r>
        <w:rPr>
          <w:b/>
          <w:bCs/>
          <w:sz w:val="24"/>
          <w:szCs w:val="24"/>
        </w:rPr>
        <w:t>szelvény</w:t>
      </w:r>
    </w:p>
    <w:p>
      <w:pPr>
        <w:pStyle w:val="TextBody"/>
        <w:bidi w:val="0"/>
        <w:spacing w:lineRule="auto" w:line="240"/>
        <w:jc w:val="both"/>
        <w:rPr>
          <w:rFonts w:ascii="Times New Roman" w:hAnsi="Times New Roman"/>
          <w:sz w:val="24"/>
          <w:szCs w:val="24"/>
        </w:rPr>
      </w:pPr>
      <w:r>
        <w:rPr>
          <w:sz w:val="24"/>
          <w:szCs w:val="24"/>
        </w:rPr>
        <w:t>15 mell. 10.pdf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16.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 xml:space="preserve">11. </w:t>
      </w:r>
      <w:r>
        <w:rPr>
          <w:b/>
          <w:bCs/>
          <w:sz w:val="24"/>
          <w:szCs w:val="24"/>
        </w:rPr>
        <w:t>szelvény</w:t>
      </w:r>
    </w:p>
    <w:p>
      <w:pPr>
        <w:pStyle w:val="TextBody"/>
        <w:bidi w:val="0"/>
        <w:spacing w:lineRule="auto" w:line="240"/>
        <w:jc w:val="both"/>
        <w:rPr>
          <w:rFonts w:ascii="Times New Roman" w:hAnsi="Times New Roman"/>
          <w:sz w:val="24"/>
          <w:szCs w:val="24"/>
        </w:rPr>
      </w:pPr>
      <w:r>
        <w:rPr>
          <w:sz w:val="24"/>
          <w:szCs w:val="24"/>
        </w:rPr>
        <w:t>16 mell. 11.pdf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17.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 xml:space="preserve">12. </w:t>
      </w:r>
      <w:r>
        <w:rPr>
          <w:b/>
          <w:bCs/>
          <w:sz w:val="24"/>
          <w:szCs w:val="24"/>
        </w:rPr>
        <w:t>szelvény</w:t>
      </w:r>
    </w:p>
    <w:p>
      <w:pPr>
        <w:pStyle w:val="TextBody"/>
        <w:bidi w:val="0"/>
        <w:spacing w:lineRule="auto" w:line="240"/>
        <w:jc w:val="both"/>
        <w:rPr>
          <w:rFonts w:ascii="Times New Roman" w:hAnsi="Times New Roman"/>
          <w:sz w:val="24"/>
          <w:szCs w:val="24"/>
        </w:rPr>
      </w:pPr>
      <w:r>
        <w:rPr>
          <w:sz w:val="24"/>
          <w:szCs w:val="24"/>
        </w:rPr>
        <w:t>17. mell. 12.pdf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18.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 xml:space="preserve">13. </w:t>
      </w:r>
      <w:r>
        <w:rPr>
          <w:b/>
          <w:bCs/>
          <w:sz w:val="24"/>
          <w:szCs w:val="24"/>
        </w:rPr>
        <w:t>szelvény</w:t>
      </w:r>
    </w:p>
    <w:p>
      <w:pPr>
        <w:pStyle w:val="TextBody"/>
        <w:bidi w:val="0"/>
        <w:spacing w:lineRule="auto" w:line="240"/>
        <w:jc w:val="both"/>
        <w:rPr>
          <w:rFonts w:ascii="Times New Roman" w:hAnsi="Times New Roman"/>
          <w:sz w:val="24"/>
          <w:szCs w:val="24"/>
        </w:rPr>
      </w:pPr>
      <w:r>
        <w:rPr>
          <w:sz w:val="24"/>
          <w:szCs w:val="24"/>
        </w:rPr>
        <w:t>18 mell. 13.pdf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19.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 xml:space="preserve">14. </w:t>
      </w:r>
      <w:r>
        <w:rPr>
          <w:b/>
          <w:bCs/>
          <w:sz w:val="24"/>
          <w:szCs w:val="24"/>
        </w:rPr>
        <w:t>szelvény</w:t>
      </w:r>
    </w:p>
    <w:p>
      <w:pPr>
        <w:pStyle w:val="TextBody"/>
        <w:bidi w:val="0"/>
        <w:spacing w:lineRule="auto" w:line="240"/>
        <w:jc w:val="both"/>
        <w:rPr>
          <w:rFonts w:ascii="Times New Roman" w:hAnsi="Times New Roman"/>
          <w:sz w:val="24"/>
          <w:szCs w:val="24"/>
        </w:rPr>
      </w:pPr>
      <w:r>
        <w:rPr>
          <w:sz w:val="24"/>
          <w:szCs w:val="24"/>
        </w:rPr>
        <w:t>19. mell 14.pdf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20.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 xml:space="preserve">15. </w:t>
      </w:r>
      <w:r>
        <w:rPr>
          <w:b/>
          <w:bCs/>
          <w:sz w:val="24"/>
          <w:szCs w:val="24"/>
        </w:rPr>
        <w:t>szelvény</w:t>
      </w:r>
    </w:p>
    <w:p>
      <w:pPr>
        <w:pStyle w:val="TextBody"/>
        <w:bidi w:val="0"/>
        <w:spacing w:lineRule="auto" w:line="240"/>
        <w:jc w:val="both"/>
        <w:rPr>
          <w:rFonts w:ascii="Times New Roman" w:hAnsi="Times New Roman"/>
          <w:sz w:val="24"/>
          <w:szCs w:val="24"/>
        </w:rPr>
      </w:pPr>
      <w:r>
        <w:rPr>
          <w:sz w:val="24"/>
          <w:szCs w:val="24"/>
        </w:rPr>
        <w:t>20. mell. 15.pdf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 xml:space="preserve">21. melléklet </w:t>
      </w:r>
      <w:r>
        <w:rPr>
          <w:rStyle w:val="FootnoteAnchor"/>
          <w:i/>
          <w:iCs/>
          <w:sz w:val="24"/>
          <w:szCs w:val="24"/>
          <w:u w:val="single"/>
        </w:rPr>
        <w:footnoteReference w:id="59"/>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16 szelvény</w:t>
      </w:r>
    </w:p>
    <w:p>
      <w:pPr>
        <w:pStyle w:val="TextBody"/>
        <w:bidi w:val="0"/>
        <w:spacing w:lineRule="auto" w:line="240"/>
        <w:jc w:val="both"/>
        <w:rPr>
          <w:rFonts w:ascii="Times New Roman" w:hAnsi="Times New Roman"/>
          <w:sz w:val="24"/>
          <w:szCs w:val="24"/>
        </w:rPr>
      </w:pPr>
      <w:r>
        <w:rPr>
          <w:sz w:val="24"/>
          <w:szCs w:val="24"/>
        </w:rPr>
        <w:t>21. mell. 16_szelveny.pdf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22.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 xml:space="preserve">17. </w:t>
      </w:r>
      <w:r>
        <w:rPr>
          <w:b/>
          <w:bCs/>
          <w:sz w:val="24"/>
          <w:szCs w:val="24"/>
        </w:rPr>
        <w:t>szelvény</w:t>
      </w:r>
    </w:p>
    <w:p>
      <w:pPr>
        <w:pStyle w:val="TextBody"/>
        <w:bidi w:val="0"/>
        <w:spacing w:lineRule="auto" w:line="240"/>
        <w:jc w:val="both"/>
        <w:rPr>
          <w:rFonts w:ascii="Times New Roman" w:hAnsi="Times New Roman"/>
          <w:sz w:val="24"/>
          <w:szCs w:val="24"/>
        </w:rPr>
      </w:pPr>
      <w:r>
        <w:rPr>
          <w:sz w:val="24"/>
          <w:szCs w:val="24"/>
        </w:rPr>
        <w:t>22. mell. 17.pdf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23.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 xml:space="preserve">18. </w:t>
      </w:r>
      <w:r>
        <w:rPr>
          <w:b/>
          <w:bCs/>
          <w:sz w:val="24"/>
          <w:szCs w:val="24"/>
        </w:rPr>
        <w:t>szelvény</w:t>
      </w:r>
    </w:p>
    <w:p>
      <w:pPr>
        <w:pStyle w:val="TextBody"/>
        <w:bidi w:val="0"/>
        <w:spacing w:lineRule="auto" w:line="240"/>
        <w:jc w:val="both"/>
        <w:rPr>
          <w:rFonts w:ascii="Times New Roman" w:hAnsi="Times New Roman"/>
          <w:sz w:val="24"/>
          <w:szCs w:val="24"/>
        </w:rPr>
      </w:pPr>
      <w:r>
        <w:rPr>
          <w:sz w:val="24"/>
          <w:szCs w:val="24"/>
        </w:rPr>
        <w:t>23. mell. 18.pdf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24.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 xml:space="preserve">19. </w:t>
      </w:r>
      <w:r>
        <w:rPr>
          <w:b/>
          <w:bCs/>
          <w:sz w:val="24"/>
          <w:szCs w:val="24"/>
        </w:rPr>
        <w:t>szelvény</w:t>
      </w:r>
    </w:p>
    <w:p>
      <w:pPr>
        <w:pStyle w:val="TextBody"/>
        <w:bidi w:val="0"/>
        <w:spacing w:lineRule="auto" w:line="240"/>
        <w:jc w:val="both"/>
        <w:rPr>
          <w:rFonts w:ascii="Times New Roman" w:hAnsi="Times New Roman"/>
          <w:sz w:val="24"/>
          <w:szCs w:val="24"/>
        </w:rPr>
      </w:pPr>
      <w:r>
        <w:rPr>
          <w:sz w:val="24"/>
          <w:szCs w:val="24"/>
        </w:rPr>
        <w:t>24. mell. 19.pdf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25.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 xml:space="preserve">20. </w:t>
      </w:r>
      <w:r>
        <w:rPr>
          <w:b/>
          <w:bCs/>
          <w:sz w:val="24"/>
          <w:szCs w:val="24"/>
        </w:rPr>
        <w:t>szelvény</w:t>
      </w:r>
    </w:p>
    <w:p>
      <w:pPr>
        <w:pStyle w:val="TextBody"/>
        <w:bidi w:val="0"/>
        <w:spacing w:lineRule="auto" w:line="240"/>
        <w:jc w:val="both"/>
        <w:rPr>
          <w:rFonts w:ascii="Times New Roman" w:hAnsi="Times New Roman"/>
          <w:sz w:val="24"/>
          <w:szCs w:val="24"/>
        </w:rPr>
      </w:pPr>
      <w:r>
        <w:rPr>
          <w:sz w:val="24"/>
          <w:szCs w:val="24"/>
        </w:rPr>
        <w:t>25. mell. 20.pdf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26. melléklet</w:t>
      </w:r>
      <w:r>
        <w:rPr>
          <w:rStyle w:val="FootnoteAnchor"/>
          <w:i/>
          <w:iCs/>
          <w:sz w:val="24"/>
          <w:szCs w:val="24"/>
          <w:u w:val="single"/>
        </w:rPr>
        <w:footnoteReference w:id="60"/>
      </w:r>
    </w:p>
    <w:p>
      <w:pPr>
        <w:pStyle w:val="TextBody"/>
        <w:bidi w:val="0"/>
        <w:spacing w:lineRule="auto" w:line="240"/>
        <w:jc w:val="both"/>
        <w:rPr>
          <w:rFonts w:ascii="Times New Roman" w:hAnsi="Times New Roman"/>
          <w:sz w:val="24"/>
          <w:szCs w:val="24"/>
        </w:rPr>
      </w:pPr>
      <w:r>
        <w:rPr>
          <w:sz w:val="24"/>
          <w:szCs w:val="24"/>
        </w:rPr>
        <w:t>(A melléklet szövegét a(z) 4_mell_K-21.pdf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 xml:space="preserve">27. melléklet </w:t>
      </w:r>
      <w:r>
        <w:rPr>
          <w:rStyle w:val="FootnoteAnchor"/>
          <w:i/>
          <w:iCs/>
          <w:sz w:val="24"/>
          <w:szCs w:val="24"/>
          <w:u w:val="single"/>
        </w:rPr>
        <w:footnoteReference w:id="61"/>
      </w:r>
    </w:p>
    <w:p>
      <w:pPr>
        <w:pStyle w:val="TextBody"/>
        <w:bidi w:val="0"/>
        <w:spacing w:lineRule="auto" w:line="240"/>
        <w:jc w:val="both"/>
        <w:rPr>
          <w:rFonts w:ascii="Times New Roman" w:hAnsi="Times New Roman"/>
          <w:sz w:val="24"/>
          <w:szCs w:val="24"/>
        </w:rPr>
      </w:pPr>
      <w:r>
        <w:rPr>
          <w:sz w:val="24"/>
          <w:szCs w:val="24"/>
        </w:rPr>
        <w:t>(A melléklet szövegét a(z) 5_mell_K-22.pdf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 xml:space="preserve">28. melléklet </w:t>
      </w:r>
      <w:r>
        <w:rPr>
          <w:rStyle w:val="FootnoteAnchor"/>
          <w:i/>
          <w:iCs/>
          <w:sz w:val="24"/>
          <w:szCs w:val="24"/>
          <w:u w:val="single"/>
        </w:rPr>
        <w:footnoteReference w:id="62"/>
      </w:r>
    </w:p>
    <w:p>
      <w:pPr>
        <w:pStyle w:val="TextBody"/>
        <w:bidi w:val="0"/>
        <w:spacing w:lineRule="auto" w:line="240"/>
        <w:jc w:val="both"/>
        <w:rPr>
          <w:rFonts w:ascii="Times New Roman" w:hAnsi="Times New Roman"/>
          <w:sz w:val="24"/>
          <w:szCs w:val="24"/>
        </w:rPr>
      </w:pPr>
      <w:r>
        <w:rPr>
          <w:sz w:val="24"/>
          <w:szCs w:val="24"/>
        </w:rPr>
        <w:t>(A melléklet szövegét a(z) 6_mell_K-23.pdf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29.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 xml:space="preserve">24. </w:t>
      </w:r>
      <w:r>
        <w:rPr>
          <w:b/>
          <w:bCs/>
          <w:sz w:val="24"/>
          <w:szCs w:val="24"/>
        </w:rPr>
        <w:t>szelvény</w:t>
      </w:r>
    </w:p>
    <w:p>
      <w:pPr>
        <w:pStyle w:val="TextBody"/>
        <w:bidi w:val="0"/>
        <w:spacing w:lineRule="auto" w:line="240"/>
        <w:jc w:val="both"/>
        <w:rPr>
          <w:rFonts w:ascii="Times New Roman" w:hAnsi="Times New Roman"/>
          <w:sz w:val="24"/>
          <w:szCs w:val="24"/>
        </w:rPr>
      </w:pPr>
      <w:r>
        <w:rPr>
          <w:sz w:val="24"/>
          <w:szCs w:val="24"/>
        </w:rPr>
        <w:t>29. mell. 24.pdf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30.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 xml:space="preserve">25. </w:t>
      </w:r>
      <w:r>
        <w:rPr>
          <w:b/>
          <w:bCs/>
          <w:sz w:val="24"/>
          <w:szCs w:val="24"/>
        </w:rPr>
        <w:t>szelvény</w:t>
      </w:r>
    </w:p>
    <w:p>
      <w:pPr>
        <w:pStyle w:val="TextBody"/>
        <w:bidi w:val="0"/>
        <w:spacing w:lineRule="auto" w:line="240"/>
        <w:jc w:val="both"/>
        <w:rPr>
          <w:rFonts w:ascii="Times New Roman" w:hAnsi="Times New Roman"/>
          <w:sz w:val="24"/>
          <w:szCs w:val="24"/>
        </w:rPr>
      </w:pPr>
      <w:r>
        <w:rPr>
          <w:sz w:val="24"/>
          <w:szCs w:val="24"/>
        </w:rPr>
        <w:t>30. mell. 25.pdf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 xml:space="preserve">31. melléklet </w:t>
      </w:r>
      <w:r>
        <w:rPr>
          <w:rStyle w:val="FootnoteAnchor"/>
          <w:i/>
          <w:iCs/>
          <w:sz w:val="24"/>
          <w:szCs w:val="24"/>
          <w:u w:val="single"/>
        </w:rPr>
        <w:footnoteReference w:id="63"/>
      </w:r>
    </w:p>
    <w:p>
      <w:pPr>
        <w:pStyle w:val="TextBody"/>
        <w:bidi w:val="0"/>
        <w:spacing w:lineRule="auto" w:line="240"/>
        <w:jc w:val="both"/>
        <w:rPr>
          <w:rFonts w:ascii="Times New Roman" w:hAnsi="Times New Roman"/>
          <w:sz w:val="24"/>
          <w:szCs w:val="24"/>
        </w:rPr>
      </w:pPr>
      <w:r>
        <w:rPr>
          <w:sz w:val="24"/>
          <w:szCs w:val="24"/>
        </w:rPr>
        <w:t>(A melléklet szövegét a(z) 7_mell_K-26.pdf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32.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 xml:space="preserve">27. </w:t>
      </w:r>
      <w:r>
        <w:rPr>
          <w:b/>
          <w:bCs/>
          <w:sz w:val="24"/>
          <w:szCs w:val="24"/>
        </w:rPr>
        <w:t>szelvény</w:t>
      </w:r>
    </w:p>
    <w:p>
      <w:pPr>
        <w:pStyle w:val="TextBody"/>
        <w:bidi w:val="0"/>
        <w:spacing w:lineRule="auto" w:line="240"/>
        <w:jc w:val="both"/>
        <w:rPr>
          <w:rFonts w:ascii="Times New Roman" w:hAnsi="Times New Roman"/>
          <w:sz w:val="24"/>
          <w:szCs w:val="24"/>
        </w:rPr>
      </w:pPr>
      <w:r>
        <w:rPr>
          <w:sz w:val="24"/>
          <w:szCs w:val="24"/>
        </w:rPr>
        <w:t>32. mell. 27.pdf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33. melléklet</w:t>
      </w:r>
      <w:r>
        <w:rPr>
          <w:rStyle w:val="FootnoteAnchor"/>
          <w:i/>
          <w:iCs/>
          <w:sz w:val="24"/>
          <w:szCs w:val="24"/>
          <w:u w:val="single"/>
        </w:rPr>
        <w:footnoteReference w:id="64"/>
      </w:r>
    </w:p>
    <w:p>
      <w:pPr>
        <w:pStyle w:val="TextBody"/>
        <w:bidi w:val="0"/>
        <w:spacing w:lineRule="auto" w:line="240"/>
        <w:jc w:val="both"/>
        <w:rPr>
          <w:rFonts w:ascii="Times New Roman" w:hAnsi="Times New Roman"/>
          <w:sz w:val="24"/>
          <w:szCs w:val="24"/>
        </w:rPr>
      </w:pPr>
      <w:r>
        <w:rPr>
          <w:sz w:val="24"/>
          <w:szCs w:val="24"/>
        </w:rPr>
        <w:t>(A melléklet szövegét a(z) 8_mell_K-28.pdf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34.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 xml:space="preserve">29. </w:t>
      </w:r>
      <w:r>
        <w:rPr>
          <w:b/>
          <w:bCs/>
          <w:sz w:val="24"/>
          <w:szCs w:val="24"/>
        </w:rPr>
        <w:t>szelvény</w:t>
      </w:r>
    </w:p>
    <w:p>
      <w:pPr>
        <w:pStyle w:val="TextBody"/>
        <w:bidi w:val="0"/>
        <w:spacing w:lineRule="auto" w:line="240"/>
        <w:jc w:val="both"/>
        <w:rPr>
          <w:rFonts w:ascii="Times New Roman" w:hAnsi="Times New Roman"/>
          <w:sz w:val="24"/>
          <w:szCs w:val="24"/>
        </w:rPr>
      </w:pPr>
      <w:r>
        <w:rPr>
          <w:sz w:val="24"/>
          <w:szCs w:val="24"/>
        </w:rPr>
        <w:t>34. mell. 29.pdf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35.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 xml:space="preserve">30. </w:t>
      </w:r>
      <w:r>
        <w:rPr>
          <w:b/>
          <w:bCs/>
          <w:sz w:val="24"/>
          <w:szCs w:val="24"/>
        </w:rPr>
        <w:t>szelvény</w:t>
      </w:r>
    </w:p>
    <w:p>
      <w:pPr>
        <w:pStyle w:val="TextBody"/>
        <w:bidi w:val="0"/>
        <w:spacing w:lineRule="auto" w:line="240"/>
        <w:jc w:val="both"/>
        <w:rPr>
          <w:rFonts w:ascii="Times New Roman" w:hAnsi="Times New Roman"/>
          <w:sz w:val="24"/>
          <w:szCs w:val="24"/>
        </w:rPr>
      </w:pPr>
      <w:r>
        <w:rPr>
          <w:sz w:val="24"/>
          <w:szCs w:val="24"/>
        </w:rPr>
        <w:t>35. mell. 30.pdf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36.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 xml:space="preserve">31. </w:t>
      </w:r>
      <w:r>
        <w:rPr>
          <w:b/>
          <w:bCs/>
          <w:sz w:val="24"/>
          <w:szCs w:val="24"/>
        </w:rPr>
        <w:t>szelvény</w:t>
      </w:r>
    </w:p>
    <w:p>
      <w:pPr>
        <w:pStyle w:val="TextBody"/>
        <w:bidi w:val="0"/>
        <w:spacing w:lineRule="auto" w:line="240"/>
        <w:jc w:val="both"/>
        <w:rPr>
          <w:rFonts w:ascii="Times New Roman" w:hAnsi="Times New Roman"/>
          <w:sz w:val="24"/>
          <w:szCs w:val="24"/>
        </w:rPr>
      </w:pPr>
      <w:r>
        <w:rPr>
          <w:sz w:val="24"/>
          <w:szCs w:val="24"/>
        </w:rPr>
        <w:t>36. mell. 31.pdf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37.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 xml:space="preserve">32. </w:t>
      </w:r>
      <w:r>
        <w:rPr>
          <w:b/>
          <w:bCs/>
          <w:sz w:val="24"/>
          <w:szCs w:val="24"/>
        </w:rPr>
        <w:t>szelvény</w:t>
      </w:r>
    </w:p>
    <w:p>
      <w:pPr>
        <w:pStyle w:val="TextBody"/>
        <w:bidi w:val="0"/>
        <w:spacing w:lineRule="auto" w:line="240"/>
        <w:jc w:val="both"/>
        <w:rPr>
          <w:rFonts w:ascii="Times New Roman" w:hAnsi="Times New Roman"/>
          <w:sz w:val="24"/>
          <w:szCs w:val="24"/>
        </w:rPr>
      </w:pPr>
      <w:r>
        <w:rPr>
          <w:sz w:val="24"/>
          <w:szCs w:val="24"/>
        </w:rPr>
        <w:t>37. mell. 32.pdf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38.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 xml:space="preserve">33. </w:t>
      </w:r>
      <w:r>
        <w:rPr>
          <w:b/>
          <w:bCs/>
          <w:sz w:val="24"/>
          <w:szCs w:val="24"/>
        </w:rPr>
        <w:t>szelvény</w:t>
      </w:r>
    </w:p>
    <w:p>
      <w:pPr>
        <w:pStyle w:val="TextBody"/>
        <w:bidi w:val="0"/>
        <w:spacing w:lineRule="auto" w:line="240"/>
        <w:jc w:val="both"/>
        <w:rPr>
          <w:rFonts w:ascii="Times New Roman" w:hAnsi="Times New Roman"/>
          <w:sz w:val="24"/>
          <w:szCs w:val="24"/>
        </w:rPr>
      </w:pPr>
      <w:r>
        <w:rPr>
          <w:sz w:val="24"/>
          <w:szCs w:val="24"/>
        </w:rPr>
        <w:t>38. mell. 33.pdf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39.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 xml:space="preserve">34. </w:t>
      </w:r>
      <w:r>
        <w:rPr>
          <w:b/>
          <w:bCs/>
          <w:sz w:val="24"/>
          <w:szCs w:val="24"/>
        </w:rPr>
        <w:t>szelvény</w:t>
      </w:r>
    </w:p>
    <w:p>
      <w:pPr>
        <w:pStyle w:val="TextBody"/>
        <w:bidi w:val="0"/>
        <w:spacing w:lineRule="auto" w:line="240"/>
        <w:jc w:val="both"/>
        <w:rPr>
          <w:rFonts w:ascii="Times New Roman" w:hAnsi="Times New Roman"/>
          <w:sz w:val="24"/>
          <w:szCs w:val="24"/>
        </w:rPr>
      </w:pPr>
      <w:r>
        <w:rPr>
          <w:sz w:val="24"/>
          <w:szCs w:val="24"/>
        </w:rPr>
        <w:t>39. mell. 34.pdf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40. melléklet</w:t>
      </w:r>
    </w:p>
    <w:p>
      <w:pPr>
        <w:pStyle w:val="TextBody"/>
        <w:bidi w:val="0"/>
        <w:spacing w:lineRule="auto" w:line="240"/>
        <w:jc w:val="center"/>
        <w:rPr>
          <w:rFonts w:ascii="Times New Roman" w:hAnsi="Times New Roman"/>
          <w:b/>
          <w:b/>
          <w:bCs/>
          <w:sz w:val="24"/>
          <w:szCs w:val="24"/>
        </w:rPr>
      </w:pPr>
      <w:r>
        <w:rPr>
          <w:b/>
          <w:bCs/>
          <w:sz w:val="24"/>
          <w:szCs w:val="24"/>
        </w:rPr>
        <w:t>7-41. szelvény</w:t>
      </w:r>
    </w:p>
    <w:p>
      <w:pPr>
        <w:pStyle w:val="TextBody"/>
        <w:bidi w:val="0"/>
        <w:spacing w:lineRule="auto" w:line="240"/>
        <w:jc w:val="both"/>
        <w:rPr>
          <w:rFonts w:ascii="Times New Roman" w:hAnsi="Times New Roman"/>
          <w:sz w:val="24"/>
          <w:szCs w:val="24"/>
        </w:rPr>
      </w:pPr>
      <w:r>
        <w:rPr>
          <w:sz w:val="24"/>
          <w:szCs w:val="24"/>
        </w:rPr>
        <w:t>40. mell. 7_41.pdf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41. melléklet</w:t>
      </w:r>
    </w:p>
    <w:p>
      <w:pPr>
        <w:pStyle w:val="TextBody"/>
        <w:bidi w:val="0"/>
        <w:spacing w:lineRule="auto" w:line="240"/>
        <w:jc w:val="center"/>
        <w:rPr>
          <w:rFonts w:ascii="Times New Roman" w:hAnsi="Times New Roman"/>
          <w:b/>
          <w:b/>
          <w:bCs/>
          <w:sz w:val="24"/>
          <w:szCs w:val="24"/>
        </w:rPr>
      </w:pPr>
      <w:r>
        <w:rPr>
          <w:b/>
          <w:bCs/>
          <w:sz w:val="24"/>
          <w:szCs w:val="24"/>
        </w:rPr>
        <w:t>7-42 szelvény</w:t>
      </w:r>
    </w:p>
    <w:p>
      <w:pPr>
        <w:pStyle w:val="TextBody"/>
        <w:bidi w:val="0"/>
        <w:spacing w:lineRule="auto" w:line="240"/>
        <w:jc w:val="both"/>
        <w:rPr>
          <w:rFonts w:ascii="Times New Roman" w:hAnsi="Times New Roman"/>
          <w:sz w:val="24"/>
          <w:szCs w:val="24"/>
        </w:rPr>
      </w:pPr>
      <w:r>
        <w:rPr>
          <w:sz w:val="24"/>
          <w:szCs w:val="24"/>
        </w:rPr>
        <w:t>41. mell. 7_42.pdf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42. melléklet</w:t>
      </w:r>
      <w:r>
        <w:rPr>
          <w:rStyle w:val="FootnoteAnchor"/>
          <w:i/>
          <w:iCs/>
          <w:sz w:val="24"/>
          <w:szCs w:val="24"/>
          <w:u w:val="single"/>
        </w:rPr>
        <w:footnoteReference w:id="65"/>
      </w:r>
    </w:p>
    <w:p>
      <w:pPr>
        <w:pStyle w:val="TextBody"/>
        <w:bidi w:val="0"/>
        <w:spacing w:lineRule="auto" w:line="240"/>
        <w:jc w:val="both"/>
        <w:rPr>
          <w:rFonts w:ascii="Times New Roman" w:hAnsi="Times New Roman"/>
          <w:sz w:val="24"/>
          <w:szCs w:val="24"/>
        </w:rPr>
      </w:pPr>
      <w:r>
        <w:rPr>
          <w:sz w:val="24"/>
          <w:szCs w:val="24"/>
        </w:rPr>
        <w:t>(A melléklet szövegét a(z) 9_mell_B_07-43.pdf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43. melléklet</w:t>
      </w:r>
    </w:p>
    <w:p>
      <w:pPr>
        <w:pStyle w:val="TextBody"/>
        <w:bidi w:val="0"/>
        <w:spacing w:lineRule="auto" w:line="240"/>
        <w:jc w:val="center"/>
        <w:rPr>
          <w:rFonts w:ascii="Times New Roman" w:hAnsi="Times New Roman"/>
          <w:b/>
          <w:b/>
          <w:bCs/>
          <w:sz w:val="24"/>
          <w:szCs w:val="24"/>
        </w:rPr>
      </w:pPr>
      <w:r>
        <w:rPr>
          <w:b/>
          <w:bCs/>
          <w:sz w:val="24"/>
          <w:szCs w:val="24"/>
        </w:rPr>
        <w:t>7-44 szelvény</w:t>
      </w:r>
    </w:p>
    <w:p>
      <w:pPr>
        <w:pStyle w:val="TextBody"/>
        <w:bidi w:val="0"/>
        <w:spacing w:lineRule="auto" w:line="240"/>
        <w:jc w:val="both"/>
        <w:rPr>
          <w:rFonts w:ascii="Times New Roman" w:hAnsi="Times New Roman"/>
          <w:sz w:val="24"/>
          <w:szCs w:val="24"/>
        </w:rPr>
      </w:pPr>
      <w:r>
        <w:rPr>
          <w:sz w:val="24"/>
          <w:szCs w:val="24"/>
        </w:rPr>
        <w:t>43. mell. 7_44.pdf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44. melléklet</w:t>
      </w:r>
    </w:p>
    <w:p>
      <w:pPr>
        <w:pStyle w:val="TextBody"/>
        <w:bidi w:val="0"/>
        <w:spacing w:lineRule="auto" w:line="240"/>
        <w:jc w:val="center"/>
        <w:rPr>
          <w:rFonts w:ascii="Times New Roman" w:hAnsi="Times New Roman"/>
          <w:b/>
          <w:b/>
          <w:bCs/>
          <w:sz w:val="24"/>
          <w:szCs w:val="24"/>
        </w:rPr>
      </w:pPr>
      <w:r>
        <w:rPr>
          <w:b/>
          <w:bCs/>
          <w:sz w:val="24"/>
          <w:szCs w:val="24"/>
        </w:rPr>
        <w:t>8-31 szelvény</w:t>
      </w:r>
    </w:p>
    <w:p>
      <w:pPr>
        <w:pStyle w:val="TextBody"/>
        <w:bidi w:val="0"/>
        <w:spacing w:lineRule="auto" w:line="240"/>
        <w:jc w:val="both"/>
        <w:rPr>
          <w:rFonts w:ascii="Times New Roman" w:hAnsi="Times New Roman"/>
          <w:sz w:val="24"/>
          <w:szCs w:val="24"/>
        </w:rPr>
      </w:pPr>
      <w:r>
        <w:rPr>
          <w:sz w:val="24"/>
          <w:szCs w:val="24"/>
        </w:rPr>
        <w:t>44. mell. 8_31.pdf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45. melléklet</w:t>
      </w:r>
    </w:p>
    <w:p>
      <w:pPr>
        <w:pStyle w:val="TextBody"/>
        <w:bidi w:val="0"/>
        <w:spacing w:lineRule="auto" w:line="240"/>
        <w:jc w:val="center"/>
        <w:rPr>
          <w:rFonts w:ascii="Times New Roman" w:hAnsi="Times New Roman"/>
          <w:b/>
          <w:b/>
          <w:bCs/>
          <w:sz w:val="24"/>
          <w:szCs w:val="24"/>
        </w:rPr>
      </w:pPr>
      <w:r>
        <w:rPr>
          <w:b/>
          <w:bCs/>
          <w:sz w:val="24"/>
          <w:szCs w:val="24"/>
        </w:rPr>
        <w:t>8-32 szelvény</w:t>
      </w:r>
    </w:p>
    <w:p>
      <w:pPr>
        <w:pStyle w:val="TextBody"/>
        <w:bidi w:val="0"/>
        <w:spacing w:lineRule="auto" w:line="240"/>
        <w:jc w:val="both"/>
        <w:rPr>
          <w:rFonts w:ascii="Times New Roman" w:hAnsi="Times New Roman"/>
          <w:sz w:val="24"/>
          <w:szCs w:val="24"/>
        </w:rPr>
      </w:pPr>
      <w:r>
        <w:rPr>
          <w:sz w:val="24"/>
          <w:szCs w:val="24"/>
        </w:rPr>
        <w:t>45. mell. 8_32.pdf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46. melléklet</w:t>
      </w:r>
    </w:p>
    <w:p>
      <w:pPr>
        <w:pStyle w:val="TextBody"/>
        <w:bidi w:val="0"/>
        <w:spacing w:lineRule="auto" w:line="240"/>
        <w:jc w:val="center"/>
        <w:rPr>
          <w:rFonts w:ascii="Times New Roman" w:hAnsi="Times New Roman"/>
          <w:b/>
          <w:b/>
          <w:bCs/>
          <w:sz w:val="24"/>
          <w:szCs w:val="24"/>
        </w:rPr>
      </w:pPr>
      <w:r>
        <w:rPr>
          <w:b/>
          <w:bCs/>
          <w:sz w:val="24"/>
          <w:szCs w:val="24"/>
        </w:rPr>
        <w:t>8-33 szelvény</w:t>
      </w:r>
    </w:p>
    <w:p>
      <w:pPr>
        <w:pStyle w:val="TextBody"/>
        <w:bidi w:val="0"/>
        <w:spacing w:lineRule="auto" w:line="240"/>
        <w:jc w:val="both"/>
        <w:rPr>
          <w:rFonts w:ascii="Times New Roman" w:hAnsi="Times New Roman"/>
          <w:sz w:val="24"/>
          <w:szCs w:val="24"/>
        </w:rPr>
      </w:pPr>
      <w:r>
        <w:rPr>
          <w:sz w:val="24"/>
          <w:szCs w:val="24"/>
        </w:rPr>
        <w:t>46. mell. 8_33.pdf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47. melléklet</w:t>
      </w:r>
    </w:p>
    <w:p>
      <w:pPr>
        <w:pStyle w:val="TextBody"/>
        <w:bidi w:val="0"/>
        <w:spacing w:lineRule="auto" w:line="240"/>
        <w:jc w:val="center"/>
        <w:rPr>
          <w:rFonts w:ascii="Times New Roman" w:hAnsi="Times New Roman"/>
          <w:b/>
          <w:b/>
          <w:bCs/>
          <w:sz w:val="24"/>
          <w:szCs w:val="24"/>
        </w:rPr>
      </w:pPr>
      <w:r>
        <w:rPr>
          <w:b/>
          <w:bCs/>
          <w:sz w:val="24"/>
          <w:szCs w:val="24"/>
        </w:rPr>
        <w:t>8-34 szelvény</w:t>
      </w:r>
    </w:p>
    <w:p>
      <w:pPr>
        <w:pStyle w:val="TextBody"/>
        <w:bidi w:val="0"/>
        <w:spacing w:lineRule="auto" w:line="240"/>
        <w:jc w:val="both"/>
        <w:rPr>
          <w:rFonts w:ascii="Times New Roman" w:hAnsi="Times New Roman"/>
          <w:sz w:val="24"/>
          <w:szCs w:val="24"/>
        </w:rPr>
      </w:pPr>
      <w:r>
        <w:rPr>
          <w:sz w:val="24"/>
          <w:szCs w:val="24"/>
        </w:rPr>
        <w:t>47. mell. 8_34.pdf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48. melléklet</w:t>
      </w:r>
    </w:p>
    <w:p>
      <w:pPr>
        <w:pStyle w:val="TextBody"/>
        <w:bidi w:val="0"/>
        <w:spacing w:lineRule="auto" w:line="240"/>
        <w:jc w:val="center"/>
        <w:rPr>
          <w:rFonts w:ascii="Times New Roman" w:hAnsi="Times New Roman"/>
          <w:b/>
          <w:b/>
          <w:bCs/>
          <w:sz w:val="24"/>
          <w:szCs w:val="24"/>
        </w:rPr>
      </w:pPr>
      <w:r>
        <w:rPr>
          <w:b/>
          <w:bCs/>
          <w:sz w:val="24"/>
          <w:szCs w:val="24"/>
        </w:rPr>
        <w:t>8-41 szelvény</w:t>
      </w:r>
    </w:p>
    <w:p>
      <w:pPr>
        <w:pStyle w:val="TextBody"/>
        <w:bidi w:val="0"/>
        <w:spacing w:lineRule="auto" w:line="240"/>
        <w:jc w:val="both"/>
        <w:rPr>
          <w:rFonts w:ascii="Times New Roman" w:hAnsi="Times New Roman"/>
          <w:sz w:val="24"/>
          <w:szCs w:val="24"/>
        </w:rPr>
      </w:pPr>
      <w:r>
        <w:rPr>
          <w:sz w:val="24"/>
          <w:szCs w:val="24"/>
        </w:rPr>
        <w:t>48. mell. 8_41.pdf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49. melléklet</w:t>
      </w:r>
    </w:p>
    <w:p>
      <w:pPr>
        <w:pStyle w:val="TextBody"/>
        <w:bidi w:val="0"/>
        <w:spacing w:lineRule="auto" w:line="240"/>
        <w:jc w:val="center"/>
        <w:rPr>
          <w:rFonts w:ascii="Times New Roman" w:hAnsi="Times New Roman"/>
          <w:b/>
          <w:b/>
          <w:bCs/>
          <w:sz w:val="24"/>
          <w:szCs w:val="24"/>
        </w:rPr>
      </w:pPr>
      <w:r>
        <w:rPr>
          <w:b/>
          <w:bCs/>
          <w:sz w:val="24"/>
          <w:szCs w:val="24"/>
        </w:rPr>
        <w:t>8-43 szelvény</w:t>
      </w:r>
    </w:p>
    <w:p>
      <w:pPr>
        <w:pStyle w:val="TextBody"/>
        <w:bidi w:val="0"/>
        <w:spacing w:lineRule="auto" w:line="240"/>
        <w:jc w:val="both"/>
        <w:rPr>
          <w:rFonts w:ascii="Times New Roman" w:hAnsi="Times New Roman"/>
          <w:sz w:val="24"/>
          <w:szCs w:val="24"/>
        </w:rPr>
      </w:pPr>
      <w:r>
        <w:rPr>
          <w:sz w:val="24"/>
          <w:szCs w:val="24"/>
        </w:rPr>
        <w:t>49. mell. 8_43.pdf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50. melléklet</w:t>
      </w:r>
    </w:p>
    <w:p>
      <w:pPr>
        <w:pStyle w:val="TextBody"/>
        <w:bidi w:val="0"/>
        <w:spacing w:lineRule="auto" w:line="240"/>
        <w:jc w:val="center"/>
        <w:rPr>
          <w:rFonts w:ascii="Times New Roman" w:hAnsi="Times New Roman"/>
          <w:b/>
          <w:b/>
          <w:bCs/>
          <w:sz w:val="24"/>
          <w:szCs w:val="24"/>
        </w:rPr>
      </w:pPr>
      <w:r>
        <w:rPr>
          <w:b/>
          <w:bCs/>
          <w:sz w:val="24"/>
          <w:szCs w:val="24"/>
        </w:rPr>
        <w:t>9-42 szelvény</w:t>
      </w:r>
    </w:p>
    <w:p>
      <w:pPr>
        <w:pStyle w:val="TextBody"/>
        <w:bidi w:val="0"/>
        <w:spacing w:lineRule="auto" w:line="240"/>
        <w:jc w:val="both"/>
        <w:rPr>
          <w:rFonts w:ascii="Times New Roman" w:hAnsi="Times New Roman"/>
          <w:sz w:val="24"/>
          <w:szCs w:val="24"/>
        </w:rPr>
      </w:pPr>
      <w:r>
        <w:rPr>
          <w:sz w:val="24"/>
          <w:szCs w:val="24"/>
        </w:rPr>
        <w:t>50. mell. 9_42.pdf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51. melléklet</w:t>
      </w:r>
    </w:p>
    <w:p>
      <w:pPr>
        <w:pStyle w:val="TextBody"/>
        <w:bidi w:val="0"/>
        <w:spacing w:lineRule="auto" w:line="240"/>
        <w:jc w:val="center"/>
        <w:rPr>
          <w:rFonts w:ascii="Times New Roman" w:hAnsi="Times New Roman"/>
          <w:b/>
          <w:b/>
          <w:bCs/>
          <w:sz w:val="24"/>
          <w:szCs w:val="24"/>
        </w:rPr>
      </w:pPr>
      <w:r>
        <w:rPr>
          <w:b/>
          <w:bCs/>
          <w:sz w:val="24"/>
          <w:szCs w:val="24"/>
        </w:rPr>
        <w:t>9-44 szelvény</w:t>
      </w:r>
    </w:p>
    <w:p>
      <w:pPr>
        <w:pStyle w:val="TextBody"/>
        <w:bidi w:val="0"/>
        <w:spacing w:lineRule="auto" w:line="240"/>
        <w:jc w:val="both"/>
        <w:rPr>
          <w:rFonts w:ascii="Times New Roman" w:hAnsi="Times New Roman"/>
          <w:sz w:val="24"/>
          <w:szCs w:val="24"/>
        </w:rPr>
      </w:pPr>
      <w:r>
        <w:rPr>
          <w:sz w:val="24"/>
          <w:szCs w:val="24"/>
        </w:rPr>
        <w:t>51. mell. 9_44.pdf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52. melléklet</w:t>
      </w:r>
      <w:r>
        <w:rPr>
          <w:rStyle w:val="FootnoteAnchor"/>
          <w:i/>
          <w:iCs/>
          <w:sz w:val="24"/>
          <w:szCs w:val="24"/>
          <w:u w:val="single"/>
        </w:rPr>
        <w:footnoteReference w:id="66"/>
      </w:r>
    </w:p>
    <w:p>
      <w:pPr>
        <w:pStyle w:val="TextBody"/>
        <w:bidi w:val="0"/>
        <w:spacing w:lineRule="auto" w:line="240"/>
        <w:jc w:val="both"/>
        <w:rPr>
          <w:rFonts w:ascii="Times New Roman" w:hAnsi="Times New Roman"/>
          <w:sz w:val="24"/>
          <w:szCs w:val="24"/>
        </w:rPr>
      </w:pPr>
      <w:r>
        <w:rPr>
          <w:sz w:val="24"/>
          <w:szCs w:val="24"/>
        </w:rPr>
        <w:t>(A melléklet szövegét a(z) 10_mell_B_13-21.pdf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53. melléklet</w:t>
      </w:r>
      <w:r>
        <w:rPr>
          <w:rStyle w:val="FootnoteAnchor"/>
          <w:i/>
          <w:iCs/>
          <w:sz w:val="24"/>
          <w:szCs w:val="24"/>
          <w:u w:val="single"/>
        </w:rPr>
        <w:footnoteReference w:id="67"/>
      </w:r>
    </w:p>
    <w:p>
      <w:pPr>
        <w:pStyle w:val="TextBody"/>
        <w:bidi w:val="0"/>
        <w:spacing w:lineRule="auto" w:line="240"/>
        <w:jc w:val="both"/>
        <w:rPr>
          <w:rFonts w:ascii="Times New Roman" w:hAnsi="Times New Roman"/>
          <w:sz w:val="24"/>
          <w:szCs w:val="24"/>
        </w:rPr>
      </w:pPr>
      <w:r>
        <w:rPr>
          <w:sz w:val="24"/>
          <w:szCs w:val="24"/>
        </w:rPr>
        <w:t>(A melléklet szövegét a(z) 11_mell_B_13-22.pdf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54. melléklet</w:t>
      </w:r>
    </w:p>
    <w:p>
      <w:pPr>
        <w:pStyle w:val="TextBody"/>
        <w:bidi w:val="0"/>
        <w:spacing w:lineRule="auto" w:line="240"/>
        <w:jc w:val="center"/>
        <w:rPr>
          <w:rFonts w:ascii="Times New Roman" w:hAnsi="Times New Roman"/>
          <w:b/>
          <w:b/>
          <w:bCs/>
          <w:sz w:val="24"/>
          <w:szCs w:val="24"/>
        </w:rPr>
      </w:pPr>
      <w:r>
        <w:rPr>
          <w:b/>
          <w:bCs/>
          <w:sz w:val="24"/>
          <w:szCs w:val="24"/>
        </w:rPr>
        <w:t>13-23 szelvény</w:t>
      </w:r>
    </w:p>
    <w:p>
      <w:pPr>
        <w:pStyle w:val="TextBody"/>
        <w:bidi w:val="0"/>
        <w:spacing w:lineRule="auto" w:line="240"/>
        <w:jc w:val="both"/>
        <w:rPr>
          <w:rFonts w:ascii="Times New Roman" w:hAnsi="Times New Roman"/>
          <w:sz w:val="24"/>
          <w:szCs w:val="24"/>
        </w:rPr>
      </w:pPr>
      <w:r>
        <w:rPr>
          <w:sz w:val="24"/>
          <w:szCs w:val="24"/>
        </w:rPr>
        <w:t>54. mell. 13_23.pdf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55. melléklet</w:t>
      </w:r>
      <w:r>
        <w:rPr>
          <w:rStyle w:val="FootnoteAnchor"/>
          <w:i/>
          <w:iCs/>
          <w:sz w:val="24"/>
          <w:szCs w:val="24"/>
          <w:u w:val="single"/>
        </w:rPr>
        <w:footnoteReference w:id="68"/>
      </w:r>
    </w:p>
    <w:p>
      <w:pPr>
        <w:pStyle w:val="TextBody"/>
        <w:bidi w:val="0"/>
        <w:spacing w:lineRule="auto" w:line="240"/>
        <w:jc w:val="both"/>
        <w:rPr>
          <w:rFonts w:ascii="Times New Roman" w:hAnsi="Times New Roman"/>
          <w:sz w:val="24"/>
          <w:szCs w:val="24"/>
        </w:rPr>
      </w:pPr>
      <w:r>
        <w:rPr>
          <w:sz w:val="24"/>
          <w:szCs w:val="24"/>
        </w:rPr>
        <w:t>(A melléklet szövegét a(z) 12_mell_B_13-24.pdf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56. melléklet</w:t>
      </w:r>
      <w:r>
        <w:rPr>
          <w:rStyle w:val="FootnoteAnchor"/>
          <w:i/>
          <w:iCs/>
          <w:sz w:val="24"/>
          <w:szCs w:val="24"/>
          <w:u w:val="single"/>
        </w:rPr>
        <w:footnoteReference w:id="69"/>
      </w:r>
    </w:p>
    <w:p>
      <w:pPr>
        <w:pStyle w:val="TextBody"/>
        <w:bidi w:val="0"/>
        <w:spacing w:lineRule="auto" w:line="240"/>
        <w:jc w:val="both"/>
        <w:rPr>
          <w:rFonts w:ascii="Times New Roman" w:hAnsi="Times New Roman"/>
          <w:sz w:val="24"/>
          <w:szCs w:val="24"/>
        </w:rPr>
      </w:pPr>
      <w:r>
        <w:rPr>
          <w:sz w:val="24"/>
          <w:szCs w:val="24"/>
        </w:rPr>
        <w:t>(A melléklet szövegét a(z) 13_mell_B_13-42.pdf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57. melléklet</w:t>
      </w:r>
    </w:p>
    <w:p>
      <w:pPr>
        <w:pStyle w:val="TextBody"/>
        <w:bidi w:val="0"/>
        <w:spacing w:lineRule="auto" w:line="240"/>
        <w:jc w:val="center"/>
        <w:rPr>
          <w:rFonts w:ascii="Times New Roman" w:hAnsi="Times New Roman"/>
          <w:b/>
          <w:b/>
          <w:bCs/>
          <w:sz w:val="24"/>
          <w:szCs w:val="24"/>
        </w:rPr>
      </w:pPr>
      <w:r>
        <w:rPr>
          <w:b/>
          <w:bCs/>
          <w:sz w:val="24"/>
          <w:szCs w:val="24"/>
        </w:rPr>
        <w:t>13-44 szelvény</w:t>
      </w:r>
    </w:p>
    <w:p>
      <w:pPr>
        <w:pStyle w:val="TextBody"/>
        <w:bidi w:val="0"/>
        <w:spacing w:lineRule="auto" w:line="240"/>
        <w:jc w:val="both"/>
        <w:rPr>
          <w:rFonts w:ascii="Times New Roman" w:hAnsi="Times New Roman"/>
          <w:sz w:val="24"/>
          <w:szCs w:val="24"/>
        </w:rPr>
      </w:pPr>
      <w:r>
        <w:rPr>
          <w:sz w:val="24"/>
          <w:szCs w:val="24"/>
        </w:rPr>
        <w:t>57. mell. 13_44.pdf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58. melléklet</w:t>
      </w:r>
      <w:r>
        <w:rPr>
          <w:rStyle w:val="FootnoteAnchor"/>
          <w:i/>
          <w:iCs/>
          <w:sz w:val="24"/>
          <w:szCs w:val="24"/>
          <w:u w:val="single"/>
        </w:rPr>
        <w:footnoteReference w:id="70"/>
      </w:r>
    </w:p>
    <w:p>
      <w:pPr>
        <w:pStyle w:val="TextBody"/>
        <w:bidi w:val="0"/>
        <w:spacing w:lineRule="auto" w:line="240"/>
        <w:jc w:val="both"/>
        <w:rPr>
          <w:rFonts w:ascii="Times New Roman" w:hAnsi="Times New Roman"/>
          <w:sz w:val="24"/>
          <w:szCs w:val="24"/>
        </w:rPr>
      </w:pPr>
      <w:r>
        <w:rPr>
          <w:sz w:val="24"/>
          <w:szCs w:val="24"/>
        </w:rPr>
        <w:t>(A melléklet szövegét a(z) 14_mell_B_14-11.pdf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59. melléklet</w:t>
      </w:r>
    </w:p>
    <w:p>
      <w:pPr>
        <w:pStyle w:val="TextBody"/>
        <w:bidi w:val="0"/>
        <w:spacing w:lineRule="auto" w:line="240"/>
        <w:jc w:val="center"/>
        <w:rPr>
          <w:rFonts w:ascii="Times New Roman" w:hAnsi="Times New Roman"/>
          <w:b/>
          <w:b/>
          <w:bCs/>
          <w:sz w:val="24"/>
          <w:szCs w:val="24"/>
        </w:rPr>
      </w:pPr>
      <w:r>
        <w:rPr>
          <w:b/>
          <w:bCs/>
          <w:sz w:val="24"/>
          <w:szCs w:val="24"/>
        </w:rPr>
        <w:t>14-12 szelvény</w:t>
      </w:r>
    </w:p>
    <w:p>
      <w:pPr>
        <w:pStyle w:val="TextBody"/>
        <w:bidi w:val="0"/>
        <w:spacing w:lineRule="auto" w:line="240"/>
        <w:jc w:val="both"/>
        <w:rPr>
          <w:rFonts w:ascii="Times New Roman" w:hAnsi="Times New Roman"/>
          <w:sz w:val="24"/>
          <w:szCs w:val="24"/>
        </w:rPr>
      </w:pPr>
      <w:r>
        <w:rPr>
          <w:sz w:val="24"/>
          <w:szCs w:val="24"/>
        </w:rPr>
        <w:t>59. mell. 14_12.pdf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60. melléklet</w:t>
      </w:r>
      <w:r>
        <w:rPr>
          <w:rStyle w:val="FootnoteAnchor"/>
          <w:i/>
          <w:iCs/>
          <w:sz w:val="24"/>
          <w:szCs w:val="24"/>
          <w:u w:val="single"/>
        </w:rPr>
        <w:footnoteReference w:id="71"/>
      </w:r>
    </w:p>
    <w:p>
      <w:pPr>
        <w:pStyle w:val="TextBody"/>
        <w:bidi w:val="0"/>
        <w:spacing w:lineRule="auto" w:line="240"/>
        <w:jc w:val="both"/>
        <w:rPr>
          <w:rFonts w:ascii="Times New Roman" w:hAnsi="Times New Roman"/>
          <w:sz w:val="24"/>
          <w:szCs w:val="24"/>
        </w:rPr>
      </w:pPr>
      <w:r>
        <w:rPr>
          <w:sz w:val="24"/>
          <w:szCs w:val="24"/>
        </w:rPr>
        <w:t>(A melléklet szövegét a(z) 15_mell_B_14-13.pdf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61. melléklet</w:t>
      </w:r>
      <w:r>
        <w:rPr>
          <w:rStyle w:val="FootnoteAnchor"/>
          <w:i/>
          <w:iCs/>
          <w:sz w:val="24"/>
          <w:szCs w:val="24"/>
          <w:u w:val="single"/>
        </w:rPr>
        <w:footnoteReference w:id="72"/>
      </w:r>
    </w:p>
    <w:p>
      <w:pPr>
        <w:pStyle w:val="TextBody"/>
        <w:bidi w:val="0"/>
        <w:spacing w:lineRule="auto" w:line="240"/>
        <w:jc w:val="both"/>
        <w:rPr>
          <w:rFonts w:ascii="Times New Roman" w:hAnsi="Times New Roman"/>
          <w:sz w:val="24"/>
          <w:szCs w:val="24"/>
        </w:rPr>
      </w:pPr>
      <w:r>
        <w:rPr>
          <w:sz w:val="24"/>
          <w:szCs w:val="24"/>
        </w:rPr>
        <w:t>(A melléklet szövegét a(z) 16_mell_B_14-14.pdf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62. melléklet</w:t>
      </w:r>
    </w:p>
    <w:p>
      <w:pPr>
        <w:pStyle w:val="TextBody"/>
        <w:bidi w:val="0"/>
        <w:spacing w:lineRule="auto" w:line="240"/>
        <w:jc w:val="center"/>
        <w:rPr>
          <w:rFonts w:ascii="Times New Roman" w:hAnsi="Times New Roman"/>
          <w:b/>
          <w:b/>
          <w:bCs/>
          <w:sz w:val="24"/>
          <w:szCs w:val="24"/>
        </w:rPr>
      </w:pPr>
      <w:r>
        <w:rPr>
          <w:b/>
          <w:bCs/>
          <w:sz w:val="24"/>
          <w:szCs w:val="24"/>
        </w:rPr>
        <w:t>14-21 szelvény</w:t>
      </w:r>
    </w:p>
    <w:p>
      <w:pPr>
        <w:pStyle w:val="TextBody"/>
        <w:bidi w:val="0"/>
        <w:spacing w:lineRule="auto" w:line="240"/>
        <w:jc w:val="both"/>
        <w:rPr>
          <w:rFonts w:ascii="Times New Roman" w:hAnsi="Times New Roman"/>
          <w:sz w:val="24"/>
          <w:szCs w:val="24"/>
        </w:rPr>
      </w:pPr>
      <w:r>
        <w:rPr>
          <w:sz w:val="24"/>
          <w:szCs w:val="24"/>
        </w:rPr>
        <w:t>62. mell. 14_21.pdf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63. melléklet</w:t>
      </w:r>
    </w:p>
    <w:p>
      <w:pPr>
        <w:pStyle w:val="TextBody"/>
        <w:bidi w:val="0"/>
        <w:spacing w:lineRule="auto" w:line="240"/>
        <w:jc w:val="center"/>
        <w:rPr>
          <w:rFonts w:ascii="Times New Roman" w:hAnsi="Times New Roman"/>
          <w:b/>
          <w:b/>
          <w:bCs/>
          <w:sz w:val="24"/>
          <w:szCs w:val="24"/>
        </w:rPr>
      </w:pPr>
      <w:r>
        <w:rPr>
          <w:b/>
          <w:bCs/>
          <w:sz w:val="24"/>
          <w:szCs w:val="24"/>
        </w:rPr>
        <w:t>14-22 szelvény</w:t>
      </w:r>
    </w:p>
    <w:p>
      <w:pPr>
        <w:pStyle w:val="TextBody"/>
        <w:bidi w:val="0"/>
        <w:spacing w:lineRule="auto" w:line="240"/>
        <w:jc w:val="both"/>
        <w:rPr>
          <w:rFonts w:ascii="Times New Roman" w:hAnsi="Times New Roman"/>
          <w:sz w:val="24"/>
          <w:szCs w:val="24"/>
        </w:rPr>
      </w:pPr>
      <w:r>
        <w:rPr>
          <w:sz w:val="24"/>
          <w:szCs w:val="24"/>
        </w:rPr>
        <w:t>63. mell. 14_22.pdf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64. melléklet</w:t>
      </w:r>
      <w:r>
        <w:rPr>
          <w:rStyle w:val="FootnoteAnchor"/>
          <w:i/>
          <w:iCs/>
          <w:sz w:val="24"/>
          <w:szCs w:val="24"/>
          <w:u w:val="single"/>
        </w:rPr>
        <w:footnoteReference w:id="73"/>
      </w:r>
    </w:p>
    <w:p>
      <w:pPr>
        <w:pStyle w:val="TextBody"/>
        <w:bidi w:val="0"/>
        <w:spacing w:lineRule="auto" w:line="240"/>
        <w:jc w:val="both"/>
        <w:rPr>
          <w:rFonts w:ascii="Times New Roman" w:hAnsi="Times New Roman"/>
          <w:sz w:val="24"/>
          <w:szCs w:val="24"/>
        </w:rPr>
      </w:pPr>
      <w:r>
        <w:rPr>
          <w:sz w:val="24"/>
          <w:szCs w:val="24"/>
        </w:rPr>
        <w:t>(A melléklet szövegét a(z) 17_mell_B_14-23.pdf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65. melléklet</w:t>
      </w:r>
    </w:p>
    <w:p>
      <w:pPr>
        <w:pStyle w:val="TextBody"/>
        <w:bidi w:val="0"/>
        <w:spacing w:lineRule="auto" w:line="240"/>
        <w:jc w:val="center"/>
        <w:rPr>
          <w:rFonts w:ascii="Times New Roman" w:hAnsi="Times New Roman"/>
          <w:b/>
          <w:b/>
          <w:bCs/>
          <w:sz w:val="24"/>
          <w:szCs w:val="24"/>
        </w:rPr>
      </w:pPr>
      <w:r>
        <w:rPr>
          <w:b/>
          <w:bCs/>
          <w:sz w:val="24"/>
          <w:szCs w:val="24"/>
        </w:rPr>
        <w:t>14-24 szelvény</w:t>
      </w:r>
    </w:p>
    <w:p>
      <w:pPr>
        <w:pStyle w:val="TextBody"/>
        <w:bidi w:val="0"/>
        <w:spacing w:lineRule="auto" w:line="240"/>
        <w:jc w:val="both"/>
        <w:rPr>
          <w:rFonts w:ascii="Times New Roman" w:hAnsi="Times New Roman"/>
          <w:sz w:val="24"/>
          <w:szCs w:val="24"/>
        </w:rPr>
      </w:pPr>
      <w:r>
        <w:rPr>
          <w:sz w:val="24"/>
          <w:szCs w:val="24"/>
        </w:rPr>
        <w:t>65. mell. 14_24.pdf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 xml:space="preserve">66. melléklet </w:t>
      </w:r>
      <w:r>
        <w:rPr>
          <w:rStyle w:val="FootnoteAnchor"/>
          <w:i/>
          <w:iCs/>
          <w:sz w:val="24"/>
          <w:szCs w:val="24"/>
          <w:u w:val="single"/>
        </w:rPr>
        <w:footnoteReference w:id="74"/>
      </w:r>
    </w:p>
    <w:p>
      <w:pPr>
        <w:pStyle w:val="TextBody"/>
        <w:bidi w:val="0"/>
        <w:spacing w:lineRule="auto" w:line="240"/>
        <w:jc w:val="both"/>
        <w:rPr>
          <w:rFonts w:ascii="Times New Roman" w:hAnsi="Times New Roman"/>
          <w:sz w:val="24"/>
          <w:szCs w:val="24"/>
        </w:rPr>
      </w:pPr>
      <w:r>
        <w:rPr>
          <w:sz w:val="24"/>
          <w:szCs w:val="24"/>
        </w:rPr>
        <w:t>(A melléklet szövegét a(z) 18_mell_B_14-31.pdf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67. melléklet</w:t>
      </w:r>
      <w:r>
        <w:rPr>
          <w:rStyle w:val="FootnoteAnchor"/>
          <w:i/>
          <w:iCs/>
          <w:sz w:val="24"/>
          <w:szCs w:val="24"/>
          <w:u w:val="single"/>
        </w:rPr>
        <w:footnoteReference w:id="75"/>
      </w:r>
    </w:p>
    <w:p>
      <w:pPr>
        <w:pStyle w:val="TextBody"/>
        <w:bidi w:val="0"/>
        <w:spacing w:lineRule="auto" w:line="240"/>
        <w:jc w:val="both"/>
        <w:rPr>
          <w:rFonts w:ascii="Times New Roman" w:hAnsi="Times New Roman"/>
          <w:sz w:val="24"/>
          <w:szCs w:val="24"/>
        </w:rPr>
      </w:pPr>
      <w:r>
        <w:rPr>
          <w:sz w:val="24"/>
          <w:szCs w:val="24"/>
        </w:rPr>
        <w:t>(A melléklet szövegét a(z) 19_mell_B_14-32.pdf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 xml:space="preserve">68. melléklet </w:t>
      </w:r>
      <w:r>
        <w:rPr>
          <w:rStyle w:val="FootnoteAnchor"/>
          <w:i/>
          <w:iCs/>
          <w:sz w:val="24"/>
          <w:szCs w:val="24"/>
          <w:u w:val="single"/>
        </w:rPr>
        <w:footnoteReference w:id="76"/>
      </w:r>
    </w:p>
    <w:p>
      <w:pPr>
        <w:pStyle w:val="TextBody"/>
        <w:bidi w:val="0"/>
        <w:spacing w:lineRule="auto" w:line="240"/>
        <w:jc w:val="both"/>
        <w:rPr>
          <w:rFonts w:ascii="Times New Roman" w:hAnsi="Times New Roman"/>
          <w:sz w:val="24"/>
          <w:szCs w:val="24"/>
        </w:rPr>
      </w:pPr>
      <w:r>
        <w:rPr>
          <w:sz w:val="24"/>
          <w:szCs w:val="24"/>
        </w:rPr>
        <w:t>(A melléklet szövegét a(z) 20_mell_B_14-33.pdf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 xml:space="preserve">69. melléklet </w:t>
      </w:r>
      <w:r>
        <w:rPr>
          <w:rStyle w:val="FootnoteAnchor"/>
          <w:i/>
          <w:iCs/>
          <w:sz w:val="24"/>
          <w:szCs w:val="24"/>
          <w:u w:val="single"/>
        </w:rPr>
        <w:footnoteReference w:id="77"/>
      </w:r>
    </w:p>
    <w:p>
      <w:pPr>
        <w:pStyle w:val="TextBody"/>
        <w:bidi w:val="0"/>
        <w:spacing w:lineRule="auto" w:line="240"/>
        <w:jc w:val="both"/>
        <w:rPr>
          <w:rFonts w:ascii="Times New Roman" w:hAnsi="Times New Roman"/>
          <w:sz w:val="24"/>
          <w:szCs w:val="24"/>
        </w:rPr>
      </w:pPr>
      <w:r>
        <w:rPr>
          <w:sz w:val="24"/>
          <w:szCs w:val="24"/>
        </w:rPr>
        <w:t>(A melléklet szövegét a(z) 21_mell_B_14-34.pdf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70. melléklet</w:t>
      </w:r>
      <w:r>
        <w:rPr>
          <w:rStyle w:val="FootnoteAnchor"/>
          <w:i/>
          <w:iCs/>
          <w:sz w:val="24"/>
          <w:szCs w:val="24"/>
          <w:u w:val="single"/>
        </w:rPr>
        <w:footnoteReference w:id="78"/>
      </w:r>
    </w:p>
    <w:p>
      <w:pPr>
        <w:pStyle w:val="TextBody"/>
        <w:bidi w:val="0"/>
        <w:spacing w:lineRule="auto" w:line="240"/>
        <w:jc w:val="both"/>
        <w:rPr>
          <w:rFonts w:ascii="Times New Roman" w:hAnsi="Times New Roman"/>
          <w:sz w:val="24"/>
          <w:szCs w:val="24"/>
        </w:rPr>
      </w:pPr>
      <w:r>
        <w:rPr>
          <w:sz w:val="24"/>
          <w:szCs w:val="24"/>
        </w:rPr>
        <w:t>(A melléklet szövegét a(z) 22_mell_B_14-41.pdf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71. melléklet</w:t>
      </w:r>
    </w:p>
    <w:p>
      <w:pPr>
        <w:pStyle w:val="TextBody"/>
        <w:bidi w:val="0"/>
        <w:spacing w:lineRule="auto" w:line="240"/>
        <w:jc w:val="center"/>
        <w:rPr>
          <w:rFonts w:ascii="Times New Roman" w:hAnsi="Times New Roman"/>
          <w:b/>
          <w:b/>
          <w:bCs/>
          <w:sz w:val="24"/>
          <w:szCs w:val="24"/>
        </w:rPr>
      </w:pPr>
      <w:r>
        <w:rPr>
          <w:b/>
          <w:bCs/>
          <w:sz w:val="24"/>
          <w:szCs w:val="24"/>
        </w:rPr>
        <w:t>14-42 szelvény</w:t>
      </w:r>
    </w:p>
    <w:p>
      <w:pPr>
        <w:pStyle w:val="TextBody"/>
        <w:bidi w:val="0"/>
        <w:spacing w:lineRule="auto" w:line="240"/>
        <w:jc w:val="both"/>
        <w:rPr>
          <w:rFonts w:ascii="Times New Roman" w:hAnsi="Times New Roman"/>
          <w:sz w:val="24"/>
          <w:szCs w:val="24"/>
        </w:rPr>
      </w:pPr>
      <w:r>
        <w:rPr>
          <w:sz w:val="24"/>
          <w:szCs w:val="24"/>
        </w:rPr>
        <w:t>71. mell. 14_42.pdf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72. melléklet</w:t>
      </w:r>
      <w:r>
        <w:rPr>
          <w:rStyle w:val="FootnoteAnchor"/>
          <w:i/>
          <w:iCs/>
          <w:sz w:val="24"/>
          <w:szCs w:val="24"/>
          <w:u w:val="single"/>
        </w:rPr>
        <w:footnoteReference w:id="79"/>
      </w:r>
    </w:p>
    <w:p>
      <w:pPr>
        <w:pStyle w:val="TextBody"/>
        <w:bidi w:val="0"/>
        <w:spacing w:lineRule="auto" w:line="240"/>
        <w:jc w:val="both"/>
        <w:rPr>
          <w:rFonts w:ascii="Times New Roman" w:hAnsi="Times New Roman"/>
          <w:sz w:val="24"/>
          <w:szCs w:val="24"/>
        </w:rPr>
      </w:pPr>
      <w:r>
        <w:rPr>
          <w:sz w:val="24"/>
          <w:szCs w:val="24"/>
        </w:rPr>
        <w:t>(A melléklet szövegét a(z) 23_mell_B_14-43.pdf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73. melléklet</w:t>
      </w:r>
      <w:r>
        <w:rPr>
          <w:rStyle w:val="FootnoteAnchor"/>
          <w:i/>
          <w:iCs/>
          <w:sz w:val="24"/>
          <w:szCs w:val="24"/>
          <w:u w:val="single"/>
        </w:rPr>
        <w:footnoteReference w:id="80"/>
      </w:r>
    </w:p>
    <w:p>
      <w:pPr>
        <w:pStyle w:val="TextBody"/>
        <w:bidi w:val="0"/>
        <w:spacing w:lineRule="auto" w:line="240"/>
        <w:jc w:val="both"/>
        <w:rPr>
          <w:rFonts w:ascii="Times New Roman" w:hAnsi="Times New Roman"/>
          <w:sz w:val="24"/>
          <w:szCs w:val="24"/>
        </w:rPr>
      </w:pPr>
      <w:r>
        <w:rPr>
          <w:sz w:val="24"/>
          <w:szCs w:val="24"/>
        </w:rPr>
        <w:t>(A melléklet szövegét a(z) 24_mell_B_14-44.pdf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74. melléklet</w:t>
      </w:r>
    </w:p>
    <w:p>
      <w:pPr>
        <w:pStyle w:val="TextBody"/>
        <w:bidi w:val="0"/>
        <w:spacing w:lineRule="auto" w:line="240"/>
        <w:jc w:val="center"/>
        <w:rPr>
          <w:rFonts w:ascii="Times New Roman" w:hAnsi="Times New Roman"/>
          <w:b/>
          <w:b/>
          <w:bCs/>
          <w:sz w:val="24"/>
          <w:szCs w:val="24"/>
        </w:rPr>
      </w:pPr>
      <w:r>
        <w:rPr>
          <w:b/>
          <w:bCs/>
          <w:sz w:val="24"/>
          <w:szCs w:val="24"/>
        </w:rPr>
        <w:t>15-12 szelvény</w:t>
      </w:r>
    </w:p>
    <w:p>
      <w:pPr>
        <w:pStyle w:val="TextBody"/>
        <w:bidi w:val="0"/>
        <w:spacing w:lineRule="auto" w:line="240"/>
        <w:jc w:val="both"/>
        <w:rPr>
          <w:rFonts w:ascii="Times New Roman" w:hAnsi="Times New Roman"/>
          <w:sz w:val="24"/>
          <w:szCs w:val="24"/>
        </w:rPr>
      </w:pPr>
      <w:r>
        <w:rPr>
          <w:sz w:val="24"/>
          <w:szCs w:val="24"/>
        </w:rPr>
        <w:t>74. mell. 15_12.pdf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75. melléklet</w:t>
      </w:r>
    </w:p>
    <w:p>
      <w:pPr>
        <w:pStyle w:val="TextBody"/>
        <w:bidi w:val="0"/>
        <w:spacing w:lineRule="auto" w:line="240"/>
        <w:jc w:val="center"/>
        <w:rPr>
          <w:rFonts w:ascii="Times New Roman" w:hAnsi="Times New Roman"/>
          <w:b/>
          <w:b/>
          <w:bCs/>
          <w:sz w:val="24"/>
          <w:szCs w:val="24"/>
        </w:rPr>
      </w:pPr>
      <w:r>
        <w:rPr>
          <w:b/>
          <w:bCs/>
          <w:sz w:val="24"/>
          <w:szCs w:val="24"/>
        </w:rPr>
        <w:t>15-13 szelvény</w:t>
      </w:r>
    </w:p>
    <w:p>
      <w:pPr>
        <w:pStyle w:val="TextBody"/>
        <w:bidi w:val="0"/>
        <w:spacing w:lineRule="auto" w:line="240"/>
        <w:jc w:val="both"/>
        <w:rPr>
          <w:rFonts w:ascii="Times New Roman" w:hAnsi="Times New Roman"/>
          <w:sz w:val="24"/>
          <w:szCs w:val="24"/>
        </w:rPr>
      </w:pPr>
      <w:r>
        <w:rPr>
          <w:sz w:val="24"/>
          <w:szCs w:val="24"/>
        </w:rPr>
        <w:t>75. mell. 15_13.pdf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76. melléklet</w:t>
      </w:r>
    </w:p>
    <w:p>
      <w:pPr>
        <w:pStyle w:val="TextBody"/>
        <w:bidi w:val="0"/>
        <w:spacing w:lineRule="auto" w:line="240"/>
        <w:jc w:val="center"/>
        <w:rPr>
          <w:rFonts w:ascii="Times New Roman" w:hAnsi="Times New Roman"/>
          <w:b/>
          <w:b/>
          <w:bCs/>
          <w:sz w:val="24"/>
          <w:szCs w:val="24"/>
        </w:rPr>
      </w:pPr>
      <w:r>
        <w:rPr>
          <w:b/>
          <w:bCs/>
          <w:sz w:val="24"/>
          <w:szCs w:val="24"/>
        </w:rPr>
        <w:t>15-14 szelvény</w:t>
      </w:r>
    </w:p>
    <w:p>
      <w:pPr>
        <w:pStyle w:val="TextBody"/>
        <w:bidi w:val="0"/>
        <w:spacing w:lineRule="auto" w:line="240"/>
        <w:jc w:val="both"/>
        <w:rPr>
          <w:rFonts w:ascii="Times New Roman" w:hAnsi="Times New Roman"/>
          <w:sz w:val="24"/>
          <w:szCs w:val="24"/>
        </w:rPr>
      </w:pPr>
      <w:r>
        <w:rPr>
          <w:sz w:val="24"/>
          <w:szCs w:val="24"/>
        </w:rPr>
        <w:t>76. mell. 15_14.pdf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77. melléklet</w:t>
      </w:r>
    </w:p>
    <w:p>
      <w:pPr>
        <w:pStyle w:val="TextBody"/>
        <w:bidi w:val="0"/>
        <w:spacing w:lineRule="auto" w:line="240"/>
        <w:jc w:val="center"/>
        <w:rPr>
          <w:rFonts w:ascii="Times New Roman" w:hAnsi="Times New Roman"/>
          <w:b/>
          <w:b/>
          <w:bCs/>
          <w:sz w:val="24"/>
          <w:szCs w:val="24"/>
        </w:rPr>
      </w:pPr>
      <w:r>
        <w:rPr>
          <w:b/>
          <w:bCs/>
          <w:sz w:val="24"/>
          <w:szCs w:val="24"/>
        </w:rPr>
        <w:t>15-21 szelvény</w:t>
      </w:r>
    </w:p>
    <w:p>
      <w:pPr>
        <w:pStyle w:val="TextBody"/>
        <w:bidi w:val="0"/>
        <w:spacing w:lineRule="auto" w:line="240"/>
        <w:jc w:val="both"/>
        <w:rPr>
          <w:rFonts w:ascii="Times New Roman" w:hAnsi="Times New Roman"/>
          <w:sz w:val="24"/>
          <w:szCs w:val="24"/>
        </w:rPr>
      </w:pPr>
      <w:r>
        <w:rPr>
          <w:sz w:val="24"/>
          <w:szCs w:val="24"/>
        </w:rPr>
        <w:t>77. mell. 15_21.pdf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78. melléklet</w:t>
      </w:r>
    </w:p>
    <w:p>
      <w:pPr>
        <w:pStyle w:val="TextBody"/>
        <w:bidi w:val="0"/>
        <w:spacing w:lineRule="auto" w:line="240"/>
        <w:jc w:val="center"/>
        <w:rPr>
          <w:rFonts w:ascii="Times New Roman" w:hAnsi="Times New Roman"/>
          <w:b/>
          <w:b/>
          <w:bCs/>
          <w:sz w:val="24"/>
          <w:szCs w:val="24"/>
        </w:rPr>
      </w:pPr>
      <w:r>
        <w:rPr>
          <w:b/>
          <w:bCs/>
          <w:sz w:val="24"/>
          <w:szCs w:val="24"/>
        </w:rPr>
        <w:t>15-22 szelvény</w:t>
      </w:r>
    </w:p>
    <w:p>
      <w:pPr>
        <w:pStyle w:val="TextBody"/>
        <w:bidi w:val="0"/>
        <w:spacing w:lineRule="auto" w:line="240"/>
        <w:jc w:val="both"/>
        <w:rPr>
          <w:rFonts w:ascii="Times New Roman" w:hAnsi="Times New Roman"/>
          <w:sz w:val="24"/>
          <w:szCs w:val="24"/>
        </w:rPr>
      </w:pPr>
      <w:r>
        <w:rPr>
          <w:sz w:val="24"/>
          <w:szCs w:val="24"/>
        </w:rPr>
        <w:t>78. mell. 15_22.pdf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79. melléklet</w:t>
      </w:r>
    </w:p>
    <w:p>
      <w:pPr>
        <w:pStyle w:val="TextBody"/>
        <w:bidi w:val="0"/>
        <w:spacing w:lineRule="auto" w:line="240"/>
        <w:jc w:val="center"/>
        <w:rPr>
          <w:rFonts w:ascii="Times New Roman" w:hAnsi="Times New Roman"/>
          <w:b/>
          <w:b/>
          <w:bCs/>
          <w:sz w:val="24"/>
          <w:szCs w:val="24"/>
        </w:rPr>
      </w:pPr>
      <w:r>
        <w:rPr>
          <w:b/>
          <w:bCs/>
          <w:sz w:val="24"/>
          <w:szCs w:val="24"/>
        </w:rPr>
        <w:t>15-23 szelvény</w:t>
      </w:r>
    </w:p>
    <w:p>
      <w:pPr>
        <w:pStyle w:val="TextBody"/>
        <w:bidi w:val="0"/>
        <w:spacing w:lineRule="auto" w:line="240"/>
        <w:jc w:val="both"/>
        <w:rPr>
          <w:rFonts w:ascii="Times New Roman" w:hAnsi="Times New Roman"/>
          <w:sz w:val="24"/>
          <w:szCs w:val="24"/>
        </w:rPr>
      </w:pPr>
      <w:r>
        <w:rPr>
          <w:sz w:val="24"/>
          <w:szCs w:val="24"/>
        </w:rPr>
        <w:t>79. mell. 15_23.pdf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80. melléklet</w:t>
      </w:r>
    </w:p>
    <w:p>
      <w:pPr>
        <w:pStyle w:val="TextBody"/>
        <w:bidi w:val="0"/>
        <w:spacing w:lineRule="auto" w:line="240"/>
        <w:jc w:val="center"/>
        <w:rPr>
          <w:rFonts w:ascii="Times New Roman" w:hAnsi="Times New Roman"/>
          <w:b/>
          <w:b/>
          <w:bCs/>
          <w:sz w:val="24"/>
          <w:szCs w:val="24"/>
        </w:rPr>
      </w:pPr>
      <w:r>
        <w:rPr>
          <w:b/>
          <w:bCs/>
          <w:sz w:val="24"/>
          <w:szCs w:val="24"/>
        </w:rPr>
        <w:t>15-24 szelvény</w:t>
      </w:r>
    </w:p>
    <w:p>
      <w:pPr>
        <w:pStyle w:val="TextBody"/>
        <w:bidi w:val="0"/>
        <w:spacing w:lineRule="auto" w:line="240"/>
        <w:jc w:val="both"/>
        <w:rPr>
          <w:rFonts w:ascii="Times New Roman" w:hAnsi="Times New Roman"/>
          <w:sz w:val="24"/>
          <w:szCs w:val="24"/>
        </w:rPr>
      </w:pPr>
      <w:r>
        <w:rPr>
          <w:sz w:val="24"/>
          <w:szCs w:val="24"/>
        </w:rPr>
        <w:t>80. mell. 15_24.pdf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81. melléklet</w:t>
      </w:r>
      <w:r>
        <w:rPr>
          <w:rStyle w:val="FootnoteAnchor"/>
          <w:i/>
          <w:iCs/>
          <w:sz w:val="24"/>
          <w:szCs w:val="24"/>
          <w:u w:val="single"/>
        </w:rPr>
        <w:footnoteReference w:id="81"/>
      </w:r>
    </w:p>
    <w:p>
      <w:pPr>
        <w:pStyle w:val="TextBody"/>
        <w:bidi w:val="0"/>
        <w:spacing w:lineRule="auto" w:line="240"/>
        <w:jc w:val="both"/>
        <w:rPr>
          <w:rFonts w:ascii="Times New Roman" w:hAnsi="Times New Roman"/>
          <w:sz w:val="24"/>
          <w:szCs w:val="24"/>
        </w:rPr>
      </w:pPr>
      <w:r>
        <w:rPr>
          <w:sz w:val="24"/>
          <w:szCs w:val="24"/>
        </w:rPr>
        <w:t>(A melléklet szövegét a(z) 25_mell_B_15-31.pdf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82. melléklet</w:t>
      </w:r>
      <w:r>
        <w:rPr>
          <w:rStyle w:val="FootnoteAnchor"/>
          <w:i/>
          <w:iCs/>
          <w:sz w:val="24"/>
          <w:szCs w:val="24"/>
          <w:u w:val="single"/>
        </w:rPr>
        <w:footnoteReference w:id="82"/>
      </w:r>
    </w:p>
    <w:p>
      <w:pPr>
        <w:pStyle w:val="TextBody"/>
        <w:bidi w:val="0"/>
        <w:spacing w:lineRule="auto" w:line="240"/>
        <w:jc w:val="both"/>
        <w:rPr>
          <w:rFonts w:ascii="Times New Roman" w:hAnsi="Times New Roman"/>
          <w:sz w:val="24"/>
          <w:szCs w:val="24"/>
        </w:rPr>
      </w:pPr>
      <w:r>
        <w:rPr>
          <w:sz w:val="24"/>
          <w:szCs w:val="24"/>
        </w:rPr>
        <w:t>(A melléklet szövegét a(z) 26_mell_B_15-32.pdf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83. melléklet</w:t>
      </w:r>
      <w:r>
        <w:rPr>
          <w:rStyle w:val="FootnoteAnchor"/>
          <w:i/>
          <w:iCs/>
          <w:sz w:val="24"/>
          <w:szCs w:val="24"/>
          <w:u w:val="single"/>
        </w:rPr>
        <w:footnoteReference w:id="83"/>
      </w:r>
    </w:p>
    <w:p>
      <w:pPr>
        <w:pStyle w:val="TextBody"/>
        <w:bidi w:val="0"/>
        <w:spacing w:lineRule="auto" w:line="240"/>
        <w:jc w:val="both"/>
        <w:rPr>
          <w:rFonts w:ascii="Times New Roman" w:hAnsi="Times New Roman"/>
          <w:sz w:val="24"/>
          <w:szCs w:val="24"/>
        </w:rPr>
      </w:pPr>
      <w:r>
        <w:rPr>
          <w:sz w:val="24"/>
          <w:szCs w:val="24"/>
        </w:rPr>
        <w:t>(A melléklet szövegét a(z) 27_mell_B_15-33.pdf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84. melléklet</w:t>
      </w:r>
      <w:r>
        <w:rPr>
          <w:rStyle w:val="FootnoteAnchor"/>
          <w:i/>
          <w:iCs/>
          <w:sz w:val="24"/>
          <w:szCs w:val="24"/>
          <w:u w:val="single"/>
        </w:rPr>
        <w:footnoteReference w:id="84"/>
      </w:r>
    </w:p>
    <w:p>
      <w:pPr>
        <w:pStyle w:val="TextBody"/>
        <w:bidi w:val="0"/>
        <w:spacing w:lineRule="auto" w:line="240"/>
        <w:jc w:val="both"/>
        <w:rPr>
          <w:rFonts w:ascii="Times New Roman" w:hAnsi="Times New Roman"/>
          <w:sz w:val="24"/>
          <w:szCs w:val="24"/>
        </w:rPr>
      </w:pPr>
      <w:r>
        <w:rPr>
          <w:sz w:val="24"/>
          <w:szCs w:val="24"/>
        </w:rPr>
        <w:t>(A melléklet szövegét a(z) 28_mell_B_15-34.pdf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85. melléklet</w:t>
      </w:r>
    </w:p>
    <w:p>
      <w:pPr>
        <w:pStyle w:val="TextBody"/>
        <w:bidi w:val="0"/>
        <w:spacing w:lineRule="auto" w:line="240"/>
        <w:jc w:val="center"/>
        <w:rPr>
          <w:rFonts w:ascii="Times New Roman" w:hAnsi="Times New Roman"/>
          <w:b/>
          <w:b/>
          <w:bCs/>
          <w:sz w:val="24"/>
          <w:szCs w:val="24"/>
        </w:rPr>
      </w:pPr>
      <w:r>
        <w:rPr>
          <w:b/>
          <w:bCs/>
          <w:sz w:val="24"/>
          <w:szCs w:val="24"/>
        </w:rPr>
        <w:t>15-41 szelvény</w:t>
      </w:r>
    </w:p>
    <w:p>
      <w:pPr>
        <w:pStyle w:val="TextBody"/>
        <w:bidi w:val="0"/>
        <w:spacing w:lineRule="auto" w:line="240"/>
        <w:jc w:val="both"/>
        <w:rPr>
          <w:rFonts w:ascii="Times New Roman" w:hAnsi="Times New Roman"/>
          <w:sz w:val="24"/>
          <w:szCs w:val="24"/>
        </w:rPr>
      </w:pPr>
      <w:r>
        <w:rPr>
          <w:sz w:val="24"/>
          <w:szCs w:val="24"/>
        </w:rPr>
        <w:t>85. mell. 15_41.pdf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86. melléklet</w:t>
      </w:r>
      <w:r>
        <w:rPr>
          <w:rStyle w:val="FootnoteAnchor"/>
          <w:i/>
          <w:iCs/>
          <w:sz w:val="24"/>
          <w:szCs w:val="24"/>
          <w:u w:val="single"/>
        </w:rPr>
        <w:footnoteReference w:id="85"/>
      </w:r>
    </w:p>
    <w:p>
      <w:pPr>
        <w:pStyle w:val="TextBody"/>
        <w:bidi w:val="0"/>
        <w:spacing w:lineRule="auto" w:line="240"/>
        <w:jc w:val="both"/>
        <w:rPr>
          <w:rFonts w:ascii="Times New Roman" w:hAnsi="Times New Roman"/>
          <w:sz w:val="24"/>
          <w:szCs w:val="24"/>
        </w:rPr>
      </w:pPr>
      <w:r>
        <w:rPr>
          <w:sz w:val="24"/>
          <w:szCs w:val="24"/>
        </w:rPr>
        <w:t>(A melléklet szövegét a(z) 29_mell_B_15-43.pdf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87. melléklet</w:t>
      </w:r>
      <w:r>
        <w:rPr>
          <w:rStyle w:val="FootnoteAnchor"/>
          <w:i/>
          <w:iCs/>
          <w:sz w:val="24"/>
          <w:szCs w:val="24"/>
          <w:u w:val="single"/>
        </w:rPr>
        <w:footnoteReference w:id="86"/>
      </w:r>
    </w:p>
    <w:p>
      <w:pPr>
        <w:pStyle w:val="TextBody"/>
        <w:bidi w:val="0"/>
        <w:spacing w:lineRule="auto" w:line="240"/>
        <w:jc w:val="both"/>
        <w:rPr>
          <w:rFonts w:ascii="Times New Roman" w:hAnsi="Times New Roman"/>
          <w:sz w:val="24"/>
          <w:szCs w:val="24"/>
        </w:rPr>
      </w:pPr>
      <w:r>
        <w:rPr>
          <w:sz w:val="24"/>
          <w:szCs w:val="24"/>
        </w:rPr>
        <w:t>(A melléklet szövegét a(z) 30_mell_B_20-11.pdf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88. melléklet</w:t>
      </w:r>
      <w:r>
        <w:rPr>
          <w:rStyle w:val="FootnoteAnchor"/>
          <w:i/>
          <w:iCs/>
          <w:sz w:val="24"/>
          <w:szCs w:val="24"/>
          <w:u w:val="single"/>
        </w:rPr>
        <w:footnoteReference w:id="87"/>
      </w:r>
    </w:p>
    <w:p>
      <w:pPr>
        <w:pStyle w:val="TextBody"/>
        <w:bidi w:val="0"/>
        <w:spacing w:lineRule="auto" w:line="240"/>
        <w:jc w:val="both"/>
        <w:rPr>
          <w:rFonts w:ascii="Times New Roman" w:hAnsi="Times New Roman"/>
          <w:sz w:val="24"/>
          <w:szCs w:val="24"/>
        </w:rPr>
      </w:pPr>
      <w:r>
        <w:rPr>
          <w:sz w:val="24"/>
          <w:szCs w:val="24"/>
        </w:rPr>
        <w:t>(A melléklet szövegét a(z) 31_B_20-12.pdf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89. melléklet</w:t>
      </w:r>
      <w:r>
        <w:rPr>
          <w:rStyle w:val="FootnoteAnchor"/>
          <w:i/>
          <w:iCs/>
          <w:sz w:val="24"/>
          <w:szCs w:val="24"/>
          <w:u w:val="single"/>
        </w:rPr>
        <w:footnoteReference w:id="88"/>
      </w:r>
    </w:p>
    <w:p>
      <w:pPr>
        <w:pStyle w:val="TextBody"/>
        <w:bidi w:val="0"/>
        <w:spacing w:lineRule="auto" w:line="240"/>
        <w:jc w:val="both"/>
        <w:rPr>
          <w:rFonts w:ascii="Times New Roman" w:hAnsi="Times New Roman"/>
          <w:sz w:val="24"/>
          <w:szCs w:val="24"/>
        </w:rPr>
      </w:pPr>
      <w:r>
        <w:rPr>
          <w:sz w:val="24"/>
          <w:szCs w:val="24"/>
        </w:rPr>
        <w:t>(A melléklet szövegét a(z) 32_mell_B_20-13.pdf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90. melléklet</w:t>
      </w:r>
      <w:r>
        <w:rPr>
          <w:rStyle w:val="FootnoteAnchor"/>
          <w:i/>
          <w:iCs/>
          <w:sz w:val="24"/>
          <w:szCs w:val="24"/>
          <w:u w:val="single"/>
        </w:rPr>
        <w:footnoteReference w:id="89"/>
      </w:r>
    </w:p>
    <w:p>
      <w:pPr>
        <w:pStyle w:val="TextBody"/>
        <w:bidi w:val="0"/>
        <w:spacing w:lineRule="auto" w:line="240"/>
        <w:jc w:val="both"/>
        <w:rPr>
          <w:rFonts w:ascii="Times New Roman" w:hAnsi="Times New Roman"/>
          <w:sz w:val="24"/>
          <w:szCs w:val="24"/>
        </w:rPr>
      </w:pPr>
      <w:r>
        <w:rPr>
          <w:sz w:val="24"/>
          <w:szCs w:val="24"/>
        </w:rPr>
        <w:t>(A melléklet szövegét a(z) 33_mell_B_20-14.pdf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91. melléklet</w:t>
      </w:r>
      <w:r>
        <w:rPr>
          <w:rStyle w:val="FootnoteAnchor"/>
          <w:i/>
          <w:iCs/>
          <w:sz w:val="24"/>
          <w:szCs w:val="24"/>
          <w:u w:val="single"/>
        </w:rPr>
        <w:footnoteReference w:id="90"/>
      </w:r>
    </w:p>
    <w:p>
      <w:pPr>
        <w:pStyle w:val="TextBody"/>
        <w:bidi w:val="0"/>
        <w:spacing w:lineRule="auto" w:line="240"/>
        <w:jc w:val="both"/>
        <w:rPr>
          <w:rFonts w:ascii="Times New Roman" w:hAnsi="Times New Roman"/>
          <w:sz w:val="24"/>
          <w:szCs w:val="24"/>
        </w:rPr>
      </w:pPr>
      <w:r>
        <w:rPr>
          <w:sz w:val="24"/>
          <w:szCs w:val="24"/>
        </w:rPr>
        <w:t>(A melléklet szövegét a(z) 34_mell_B_20-21.pdf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92. melléklet</w:t>
      </w:r>
      <w:r>
        <w:rPr>
          <w:rStyle w:val="FootnoteAnchor"/>
          <w:i/>
          <w:iCs/>
          <w:sz w:val="24"/>
          <w:szCs w:val="24"/>
          <w:u w:val="single"/>
        </w:rPr>
        <w:footnoteReference w:id="91"/>
      </w:r>
    </w:p>
    <w:p>
      <w:pPr>
        <w:pStyle w:val="TextBody"/>
        <w:bidi w:val="0"/>
        <w:spacing w:lineRule="auto" w:line="240"/>
        <w:jc w:val="both"/>
        <w:rPr>
          <w:rFonts w:ascii="Times New Roman" w:hAnsi="Times New Roman"/>
          <w:sz w:val="24"/>
          <w:szCs w:val="24"/>
        </w:rPr>
      </w:pPr>
      <w:r>
        <w:rPr>
          <w:sz w:val="24"/>
          <w:szCs w:val="24"/>
        </w:rPr>
        <w:t>(A melléklet szövegét a(z) 35_mell_B_20-22.pdf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93. melléklet</w:t>
      </w:r>
      <w:r>
        <w:rPr>
          <w:rStyle w:val="FootnoteAnchor"/>
          <w:i/>
          <w:iCs/>
          <w:sz w:val="24"/>
          <w:szCs w:val="24"/>
          <w:u w:val="single"/>
        </w:rPr>
        <w:footnoteReference w:id="92"/>
      </w:r>
    </w:p>
    <w:p>
      <w:pPr>
        <w:pStyle w:val="TextBody"/>
        <w:bidi w:val="0"/>
        <w:spacing w:lineRule="auto" w:line="240"/>
        <w:jc w:val="both"/>
        <w:rPr>
          <w:rFonts w:ascii="Times New Roman" w:hAnsi="Times New Roman"/>
          <w:sz w:val="24"/>
          <w:szCs w:val="24"/>
        </w:rPr>
      </w:pPr>
      <w:r>
        <w:rPr>
          <w:sz w:val="24"/>
          <w:szCs w:val="24"/>
        </w:rPr>
        <w:t>(A melléklet szövegét a(z) 36_mell_B_20-23.pdf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94. melléklet</w:t>
      </w:r>
      <w:r>
        <w:rPr>
          <w:rStyle w:val="FootnoteAnchor"/>
          <w:i/>
          <w:iCs/>
          <w:sz w:val="24"/>
          <w:szCs w:val="24"/>
          <w:u w:val="single"/>
        </w:rPr>
        <w:footnoteReference w:id="93"/>
      </w:r>
    </w:p>
    <w:p>
      <w:pPr>
        <w:pStyle w:val="TextBody"/>
        <w:bidi w:val="0"/>
        <w:spacing w:lineRule="auto" w:line="240"/>
        <w:jc w:val="both"/>
        <w:rPr>
          <w:rFonts w:ascii="Times New Roman" w:hAnsi="Times New Roman"/>
          <w:sz w:val="24"/>
          <w:szCs w:val="24"/>
        </w:rPr>
      </w:pPr>
      <w:r>
        <w:rPr>
          <w:sz w:val="24"/>
          <w:szCs w:val="24"/>
        </w:rPr>
        <w:t>(A melléklet szövegét a(z) 37_mell_B_20-24.pdf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95. melléklet</w:t>
      </w:r>
      <w:r>
        <w:rPr>
          <w:rStyle w:val="FootnoteAnchor"/>
          <w:i/>
          <w:iCs/>
          <w:sz w:val="24"/>
          <w:szCs w:val="24"/>
          <w:u w:val="single"/>
        </w:rPr>
        <w:footnoteReference w:id="94"/>
      </w:r>
    </w:p>
    <w:p>
      <w:pPr>
        <w:pStyle w:val="TextBody"/>
        <w:bidi w:val="0"/>
        <w:spacing w:lineRule="auto" w:line="240"/>
        <w:jc w:val="both"/>
        <w:rPr>
          <w:rFonts w:ascii="Times New Roman" w:hAnsi="Times New Roman"/>
          <w:sz w:val="24"/>
          <w:szCs w:val="24"/>
        </w:rPr>
      </w:pPr>
      <w:r>
        <w:rPr>
          <w:sz w:val="24"/>
          <w:szCs w:val="24"/>
        </w:rPr>
        <w:t>(A melléklet szövegét a(z) 38_mell_B_20-32.pdf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96. melléklet</w:t>
      </w:r>
      <w:r>
        <w:rPr>
          <w:rStyle w:val="FootnoteAnchor"/>
          <w:i/>
          <w:iCs/>
          <w:sz w:val="24"/>
          <w:szCs w:val="24"/>
          <w:u w:val="single"/>
        </w:rPr>
        <w:footnoteReference w:id="95"/>
      </w:r>
    </w:p>
    <w:p>
      <w:pPr>
        <w:pStyle w:val="TextBody"/>
        <w:bidi w:val="0"/>
        <w:spacing w:lineRule="auto" w:line="240"/>
        <w:jc w:val="both"/>
        <w:rPr>
          <w:rFonts w:ascii="Times New Roman" w:hAnsi="Times New Roman"/>
          <w:sz w:val="24"/>
          <w:szCs w:val="24"/>
        </w:rPr>
      </w:pPr>
      <w:r>
        <w:rPr>
          <w:sz w:val="24"/>
          <w:szCs w:val="24"/>
        </w:rPr>
        <w:t>(A melléklet szövegét a(z) 39_mell_B_20-41.pdf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97. melléklet</w:t>
      </w:r>
    </w:p>
    <w:p>
      <w:pPr>
        <w:pStyle w:val="TextBody"/>
        <w:bidi w:val="0"/>
        <w:spacing w:lineRule="auto" w:line="240"/>
        <w:jc w:val="center"/>
        <w:rPr>
          <w:rFonts w:ascii="Times New Roman" w:hAnsi="Times New Roman"/>
          <w:b/>
          <w:b/>
          <w:bCs/>
          <w:sz w:val="24"/>
          <w:szCs w:val="24"/>
        </w:rPr>
      </w:pPr>
      <w:r>
        <w:rPr>
          <w:b/>
          <w:bCs/>
          <w:sz w:val="24"/>
          <w:szCs w:val="24"/>
        </w:rPr>
        <w:t>20-42 szelvény</w:t>
      </w:r>
    </w:p>
    <w:p>
      <w:pPr>
        <w:pStyle w:val="TextBody"/>
        <w:bidi w:val="0"/>
        <w:spacing w:lineRule="auto" w:line="240"/>
        <w:jc w:val="both"/>
        <w:rPr>
          <w:rFonts w:ascii="Times New Roman" w:hAnsi="Times New Roman"/>
          <w:sz w:val="24"/>
          <w:szCs w:val="24"/>
        </w:rPr>
      </w:pPr>
      <w:r>
        <w:rPr>
          <w:sz w:val="24"/>
          <w:szCs w:val="24"/>
        </w:rPr>
        <w:t>97. mell. 20_42.pdf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98. melléklet</w:t>
      </w:r>
    </w:p>
    <w:p>
      <w:pPr>
        <w:pStyle w:val="TextBody"/>
        <w:bidi w:val="0"/>
        <w:spacing w:lineRule="auto" w:line="240"/>
        <w:jc w:val="center"/>
        <w:rPr>
          <w:rFonts w:ascii="Times New Roman" w:hAnsi="Times New Roman"/>
          <w:b/>
          <w:b/>
          <w:bCs/>
          <w:sz w:val="24"/>
          <w:szCs w:val="24"/>
        </w:rPr>
      </w:pPr>
      <w:r>
        <w:rPr>
          <w:b/>
          <w:bCs/>
          <w:sz w:val="24"/>
          <w:szCs w:val="24"/>
        </w:rPr>
        <w:t>20-43 szelvény</w:t>
      </w:r>
    </w:p>
    <w:p>
      <w:pPr>
        <w:pStyle w:val="TextBody"/>
        <w:bidi w:val="0"/>
        <w:spacing w:lineRule="auto" w:line="240"/>
        <w:jc w:val="both"/>
        <w:rPr>
          <w:rFonts w:ascii="Times New Roman" w:hAnsi="Times New Roman"/>
          <w:sz w:val="24"/>
          <w:szCs w:val="24"/>
        </w:rPr>
      </w:pPr>
      <w:r>
        <w:rPr>
          <w:sz w:val="24"/>
          <w:szCs w:val="24"/>
        </w:rPr>
        <w:t>98. mell. 20_43.pdf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99. melléklet</w:t>
      </w:r>
    </w:p>
    <w:p>
      <w:pPr>
        <w:pStyle w:val="TextBody"/>
        <w:bidi w:val="0"/>
        <w:spacing w:lineRule="auto" w:line="240"/>
        <w:jc w:val="center"/>
        <w:rPr>
          <w:rFonts w:ascii="Times New Roman" w:hAnsi="Times New Roman"/>
          <w:b/>
          <w:b/>
          <w:bCs/>
          <w:sz w:val="24"/>
          <w:szCs w:val="24"/>
        </w:rPr>
      </w:pPr>
      <w:r>
        <w:rPr>
          <w:b/>
          <w:bCs/>
          <w:sz w:val="24"/>
          <w:szCs w:val="24"/>
        </w:rPr>
        <w:t>20-44 szelvény</w:t>
      </w:r>
    </w:p>
    <w:p>
      <w:pPr>
        <w:pStyle w:val="TextBody"/>
        <w:bidi w:val="0"/>
        <w:spacing w:lineRule="auto" w:line="240"/>
        <w:jc w:val="both"/>
        <w:rPr>
          <w:rFonts w:ascii="Times New Roman" w:hAnsi="Times New Roman"/>
          <w:sz w:val="24"/>
          <w:szCs w:val="24"/>
        </w:rPr>
      </w:pPr>
      <w:r>
        <w:rPr>
          <w:sz w:val="24"/>
          <w:szCs w:val="24"/>
        </w:rPr>
        <w:t>99. mell. 20_44.pdf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100. melléklet</w:t>
      </w:r>
      <w:r>
        <w:rPr>
          <w:rStyle w:val="FootnoteAnchor"/>
          <w:i/>
          <w:iCs/>
          <w:sz w:val="24"/>
          <w:szCs w:val="24"/>
          <w:u w:val="single"/>
        </w:rPr>
        <w:footnoteReference w:id="96"/>
      </w:r>
    </w:p>
    <w:p>
      <w:pPr>
        <w:pStyle w:val="TextBody"/>
        <w:bidi w:val="0"/>
        <w:spacing w:lineRule="auto" w:line="240"/>
        <w:jc w:val="both"/>
        <w:rPr>
          <w:rFonts w:ascii="Times New Roman" w:hAnsi="Times New Roman"/>
          <w:sz w:val="24"/>
          <w:szCs w:val="24"/>
        </w:rPr>
      </w:pPr>
      <w:r>
        <w:rPr>
          <w:sz w:val="24"/>
          <w:szCs w:val="24"/>
        </w:rPr>
        <w:t>(A melléklet szövegét a(z) 40_mell_B_21-11.pdf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101. melléklet</w:t>
      </w:r>
      <w:r>
        <w:rPr>
          <w:rStyle w:val="FootnoteAnchor"/>
          <w:i/>
          <w:iCs/>
          <w:sz w:val="24"/>
          <w:szCs w:val="24"/>
          <w:u w:val="single"/>
        </w:rPr>
        <w:footnoteReference w:id="97"/>
      </w:r>
    </w:p>
    <w:p>
      <w:pPr>
        <w:pStyle w:val="TextBody"/>
        <w:bidi w:val="0"/>
        <w:spacing w:lineRule="auto" w:line="240"/>
        <w:jc w:val="both"/>
        <w:rPr>
          <w:rFonts w:ascii="Times New Roman" w:hAnsi="Times New Roman"/>
          <w:sz w:val="24"/>
          <w:szCs w:val="24"/>
        </w:rPr>
      </w:pPr>
      <w:r>
        <w:rPr>
          <w:sz w:val="24"/>
          <w:szCs w:val="24"/>
        </w:rPr>
        <w:t>(A melléklet szövegét a(z) 41_mell_B_21-12.pdf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102. melléklet</w:t>
      </w:r>
      <w:r>
        <w:rPr>
          <w:rStyle w:val="FootnoteAnchor"/>
          <w:i/>
          <w:iCs/>
          <w:sz w:val="24"/>
          <w:szCs w:val="24"/>
          <w:u w:val="single"/>
        </w:rPr>
        <w:footnoteReference w:id="98"/>
      </w:r>
    </w:p>
    <w:p>
      <w:pPr>
        <w:pStyle w:val="TextBody"/>
        <w:bidi w:val="0"/>
        <w:spacing w:lineRule="auto" w:line="240"/>
        <w:jc w:val="both"/>
        <w:rPr>
          <w:rFonts w:ascii="Times New Roman" w:hAnsi="Times New Roman"/>
          <w:sz w:val="24"/>
          <w:szCs w:val="24"/>
        </w:rPr>
      </w:pPr>
      <w:r>
        <w:rPr>
          <w:sz w:val="24"/>
          <w:szCs w:val="24"/>
        </w:rPr>
        <w:t>(A melléklet szövegét a(z) 42_mell_B_21-13.pdf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103. melléklet</w:t>
      </w:r>
      <w:r>
        <w:rPr>
          <w:rStyle w:val="FootnoteAnchor"/>
          <w:i/>
          <w:iCs/>
          <w:sz w:val="24"/>
          <w:szCs w:val="24"/>
          <w:u w:val="single"/>
        </w:rPr>
        <w:footnoteReference w:id="99"/>
      </w:r>
    </w:p>
    <w:p>
      <w:pPr>
        <w:pStyle w:val="TextBody"/>
        <w:bidi w:val="0"/>
        <w:spacing w:lineRule="auto" w:line="240"/>
        <w:jc w:val="both"/>
        <w:rPr>
          <w:rFonts w:ascii="Times New Roman" w:hAnsi="Times New Roman"/>
          <w:sz w:val="24"/>
          <w:szCs w:val="24"/>
        </w:rPr>
      </w:pPr>
      <w:r>
        <w:rPr>
          <w:sz w:val="24"/>
          <w:szCs w:val="24"/>
        </w:rPr>
        <w:t>(A melléklet szövegét a(z) 43_mell_B_21-14.pdf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104. melléklet</w:t>
      </w:r>
      <w:r>
        <w:rPr>
          <w:rStyle w:val="FootnoteAnchor"/>
          <w:i/>
          <w:iCs/>
          <w:sz w:val="24"/>
          <w:szCs w:val="24"/>
          <w:u w:val="single"/>
        </w:rPr>
        <w:footnoteReference w:id="100"/>
      </w:r>
    </w:p>
    <w:p>
      <w:pPr>
        <w:pStyle w:val="TextBody"/>
        <w:bidi w:val="0"/>
        <w:spacing w:lineRule="auto" w:line="240"/>
        <w:jc w:val="both"/>
        <w:rPr>
          <w:rFonts w:ascii="Times New Roman" w:hAnsi="Times New Roman"/>
          <w:sz w:val="24"/>
          <w:szCs w:val="24"/>
        </w:rPr>
      </w:pPr>
      <w:r>
        <w:rPr>
          <w:sz w:val="24"/>
          <w:szCs w:val="24"/>
        </w:rPr>
        <w:t>(A melléklet szövegét a(z) 44_mell_B_21-21.pdf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105. melléklet</w:t>
      </w:r>
    </w:p>
    <w:p>
      <w:pPr>
        <w:pStyle w:val="TextBody"/>
        <w:bidi w:val="0"/>
        <w:spacing w:lineRule="auto" w:line="240"/>
        <w:jc w:val="center"/>
        <w:rPr>
          <w:rFonts w:ascii="Times New Roman" w:hAnsi="Times New Roman"/>
          <w:b/>
          <w:b/>
          <w:bCs/>
          <w:sz w:val="24"/>
          <w:szCs w:val="24"/>
        </w:rPr>
      </w:pPr>
      <w:r>
        <w:rPr>
          <w:b/>
          <w:bCs/>
          <w:sz w:val="24"/>
          <w:szCs w:val="24"/>
        </w:rPr>
        <w:t>21-22 szelvény</w:t>
      </w:r>
    </w:p>
    <w:p>
      <w:pPr>
        <w:pStyle w:val="TextBody"/>
        <w:bidi w:val="0"/>
        <w:spacing w:lineRule="auto" w:line="240"/>
        <w:jc w:val="both"/>
        <w:rPr>
          <w:rFonts w:ascii="Times New Roman" w:hAnsi="Times New Roman"/>
          <w:sz w:val="24"/>
          <w:szCs w:val="24"/>
        </w:rPr>
      </w:pPr>
      <w:r>
        <w:rPr>
          <w:sz w:val="24"/>
          <w:szCs w:val="24"/>
        </w:rPr>
        <w:t>105. mell. 21_22.pdf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106. melléklet</w:t>
      </w:r>
      <w:r>
        <w:rPr>
          <w:rStyle w:val="FootnoteAnchor"/>
          <w:i/>
          <w:iCs/>
          <w:sz w:val="24"/>
          <w:szCs w:val="24"/>
          <w:u w:val="single"/>
        </w:rPr>
        <w:footnoteReference w:id="101"/>
      </w:r>
    </w:p>
    <w:p>
      <w:pPr>
        <w:pStyle w:val="TextBody"/>
        <w:bidi w:val="0"/>
        <w:spacing w:lineRule="auto" w:line="240"/>
        <w:jc w:val="both"/>
        <w:rPr>
          <w:rFonts w:ascii="Times New Roman" w:hAnsi="Times New Roman"/>
          <w:sz w:val="24"/>
          <w:szCs w:val="24"/>
        </w:rPr>
      </w:pPr>
      <w:r>
        <w:rPr>
          <w:sz w:val="24"/>
          <w:szCs w:val="24"/>
        </w:rPr>
        <w:t>(A melléklet szövegét a(z) 45_mell_B_21-23.pdf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107. melléklet</w:t>
      </w:r>
    </w:p>
    <w:p>
      <w:pPr>
        <w:pStyle w:val="TextBody"/>
        <w:bidi w:val="0"/>
        <w:spacing w:lineRule="auto" w:line="240"/>
        <w:jc w:val="center"/>
        <w:rPr>
          <w:rFonts w:ascii="Times New Roman" w:hAnsi="Times New Roman"/>
          <w:b/>
          <w:b/>
          <w:bCs/>
          <w:sz w:val="24"/>
          <w:szCs w:val="24"/>
        </w:rPr>
      </w:pPr>
      <w:r>
        <w:rPr>
          <w:b/>
          <w:bCs/>
          <w:sz w:val="24"/>
          <w:szCs w:val="24"/>
        </w:rPr>
        <w:t>21-24 szelvény</w:t>
      </w:r>
    </w:p>
    <w:p>
      <w:pPr>
        <w:pStyle w:val="TextBody"/>
        <w:bidi w:val="0"/>
        <w:spacing w:lineRule="auto" w:line="240"/>
        <w:jc w:val="both"/>
        <w:rPr>
          <w:rFonts w:ascii="Times New Roman" w:hAnsi="Times New Roman"/>
          <w:sz w:val="24"/>
          <w:szCs w:val="24"/>
        </w:rPr>
      </w:pPr>
      <w:r>
        <w:rPr>
          <w:sz w:val="24"/>
          <w:szCs w:val="24"/>
        </w:rPr>
        <w:t>107. mell. 21_24.pdf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108. melléklet</w:t>
      </w:r>
    </w:p>
    <w:p>
      <w:pPr>
        <w:pStyle w:val="TextBody"/>
        <w:bidi w:val="0"/>
        <w:spacing w:lineRule="auto" w:line="240"/>
        <w:jc w:val="center"/>
        <w:rPr>
          <w:rFonts w:ascii="Times New Roman" w:hAnsi="Times New Roman"/>
          <w:b/>
          <w:b/>
          <w:bCs/>
          <w:sz w:val="24"/>
          <w:szCs w:val="24"/>
        </w:rPr>
      </w:pPr>
      <w:r>
        <w:rPr>
          <w:b/>
          <w:bCs/>
          <w:sz w:val="24"/>
          <w:szCs w:val="24"/>
        </w:rPr>
        <w:t>21-31 szelvény</w:t>
      </w:r>
    </w:p>
    <w:p>
      <w:pPr>
        <w:pStyle w:val="TextBody"/>
        <w:bidi w:val="0"/>
        <w:spacing w:lineRule="auto" w:line="240"/>
        <w:jc w:val="both"/>
        <w:rPr>
          <w:rFonts w:ascii="Times New Roman" w:hAnsi="Times New Roman"/>
          <w:sz w:val="24"/>
          <w:szCs w:val="24"/>
        </w:rPr>
      </w:pPr>
      <w:r>
        <w:rPr>
          <w:sz w:val="24"/>
          <w:szCs w:val="24"/>
        </w:rPr>
        <w:t>108. mell. 21_31.pdf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109. melléklet</w:t>
      </w:r>
    </w:p>
    <w:p>
      <w:pPr>
        <w:pStyle w:val="TextBody"/>
        <w:bidi w:val="0"/>
        <w:spacing w:lineRule="auto" w:line="240"/>
        <w:jc w:val="center"/>
        <w:rPr>
          <w:rFonts w:ascii="Times New Roman" w:hAnsi="Times New Roman"/>
          <w:b/>
          <w:b/>
          <w:bCs/>
          <w:sz w:val="24"/>
          <w:szCs w:val="24"/>
        </w:rPr>
      </w:pPr>
      <w:r>
        <w:rPr>
          <w:b/>
          <w:bCs/>
          <w:sz w:val="24"/>
          <w:szCs w:val="24"/>
        </w:rPr>
        <w:t>21-32 szelvény</w:t>
      </w:r>
    </w:p>
    <w:p>
      <w:pPr>
        <w:pStyle w:val="TextBody"/>
        <w:bidi w:val="0"/>
        <w:spacing w:lineRule="auto" w:line="240"/>
        <w:jc w:val="both"/>
        <w:rPr>
          <w:rFonts w:ascii="Times New Roman" w:hAnsi="Times New Roman"/>
          <w:sz w:val="24"/>
          <w:szCs w:val="24"/>
        </w:rPr>
      </w:pPr>
      <w:r>
        <w:rPr>
          <w:sz w:val="24"/>
          <w:szCs w:val="24"/>
        </w:rPr>
        <w:t>109. mell. 21_32.pdf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110. melléklet</w:t>
      </w:r>
    </w:p>
    <w:p>
      <w:pPr>
        <w:pStyle w:val="TextBody"/>
        <w:bidi w:val="0"/>
        <w:spacing w:lineRule="auto" w:line="240"/>
        <w:jc w:val="center"/>
        <w:rPr>
          <w:rFonts w:ascii="Times New Roman" w:hAnsi="Times New Roman"/>
          <w:b/>
          <w:b/>
          <w:bCs/>
          <w:sz w:val="24"/>
          <w:szCs w:val="24"/>
        </w:rPr>
      </w:pPr>
      <w:r>
        <w:rPr>
          <w:b/>
          <w:bCs/>
          <w:sz w:val="24"/>
          <w:szCs w:val="24"/>
        </w:rPr>
        <w:t>21-33 szelvény</w:t>
      </w:r>
    </w:p>
    <w:p>
      <w:pPr>
        <w:pStyle w:val="TextBody"/>
        <w:bidi w:val="0"/>
        <w:spacing w:lineRule="auto" w:line="240"/>
        <w:jc w:val="both"/>
        <w:rPr>
          <w:rFonts w:ascii="Times New Roman" w:hAnsi="Times New Roman"/>
          <w:sz w:val="24"/>
          <w:szCs w:val="24"/>
        </w:rPr>
      </w:pPr>
      <w:r>
        <w:rPr>
          <w:sz w:val="24"/>
          <w:szCs w:val="24"/>
        </w:rPr>
        <w:t>110. mell. 21_33.pdf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111. melléklet</w:t>
      </w:r>
    </w:p>
    <w:p>
      <w:pPr>
        <w:pStyle w:val="TextBody"/>
        <w:bidi w:val="0"/>
        <w:spacing w:lineRule="auto" w:line="240"/>
        <w:jc w:val="center"/>
        <w:rPr>
          <w:rFonts w:ascii="Times New Roman" w:hAnsi="Times New Roman"/>
          <w:b/>
          <w:b/>
          <w:bCs/>
          <w:sz w:val="24"/>
          <w:szCs w:val="24"/>
        </w:rPr>
      </w:pPr>
      <w:r>
        <w:rPr>
          <w:b/>
          <w:bCs/>
          <w:sz w:val="24"/>
          <w:szCs w:val="24"/>
        </w:rPr>
        <w:t>21-34 szelvény</w:t>
      </w:r>
    </w:p>
    <w:p>
      <w:pPr>
        <w:pStyle w:val="TextBody"/>
        <w:bidi w:val="0"/>
        <w:spacing w:lineRule="auto" w:line="240"/>
        <w:jc w:val="both"/>
        <w:rPr>
          <w:rFonts w:ascii="Times New Roman" w:hAnsi="Times New Roman"/>
          <w:sz w:val="24"/>
          <w:szCs w:val="24"/>
        </w:rPr>
      </w:pPr>
      <w:r>
        <w:rPr>
          <w:sz w:val="24"/>
          <w:szCs w:val="24"/>
        </w:rPr>
        <w:t>111. mell. 21_34.pdf</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112. melléklet</w:t>
      </w:r>
      <w:r>
        <w:rPr>
          <w:rStyle w:val="FootnoteAnchor"/>
          <w:i/>
          <w:iCs/>
          <w:sz w:val="24"/>
          <w:szCs w:val="24"/>
          <w:u w:val="single"/>
        </w:rPr>
        <w:footnoteReference w:id="102"/>
      </w:r>
    </w:p>
    <w:p>
      <w:pPr>
        <w:pStyle w:val="TextBody"/>
        <w:bidi w:val="0"/>
        <w:spacing w:lineRule="auto" w:line="240"/>
        <w:jc w:val="both"/>
        <w:rPr>
          <w:rFonts w:ascii="Times New Roman" w:hAnsi="Times New Roman"/>
          <w:sz w:val="24"/>
          <w:szCs w:val="24"/>
        </w:rPr>
      </w:pPr>
      <w:r>
        <w:rPr>
          <w:sz w:val="24"/>
          <w:szCs w:val="24"/>
        </w:rPr>
        <w:t>(A melléklet szövegét a(z) 46_mell_B_21-41.pdf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113. melléklet</w:t>
      </w:r>
      <w:r>
        <w:rPr>
          <w:rStyle w:val="FootnoteAnchor"/>
          <w:i/>
          <w:iCs/>
          <w:sz w:val="24"/>
          <w:szCs w:val="24"/>
          <w:u w:val="single"/>
        </w:rPr>
        <w:footnoteReference w:id="103"/>
      </w:r>
    </w:p>
    <w:p>
      <w:pPr>
        <w:pStyle w:val="TextBody"/>
        <w:bidi w:val="0"/>
        <w:spacing w:lineRule="auto" w:line="240" w:before="0" w:after="140"/>
        <w:jc w:val="both"/>
        <w:rPr>
          <w:rFonts w:ascii="Times New Roman" w:hAnsi="Times New Roman"/>
          <w:sz w:val="24"/>
          <w:szCs w:val="24"/>
        </w:rPr>
      </w:pPr>
      <w:r>
        <w:rPr>
          <w:sz w:val="24"/>
          <w:szCs w:val="24"/>
        </w:rPr>
        <w:t>(A melléklet szövegét a(z) 47_mell_B_21-42.pdf elnevezésű fájl tartalmazza.)</w:t>
      </w:r>
    </w:p>
    <w:sectPr>
      <w:footerReference w:type="default" r:id="rId2"/>
      <w:footnotePr>
        <w:numFmt w:val="decimal"/>
      </w:footnotePr>
      <w:type w:val="nextPage"/>
      <w:pgSz w:w="11906" w:h="16838"/>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center"/>
      <w:rPr/>
    </w:pPr>
    <w:r>
      <w:rPr/>
      <w:fldChar w:fldCharType="begin"/>
    </w:r>
    <w:r>
      <w:rPr/>
      <w:instrText> PAGE </w:instrText>
    </w:r>
    <w:r>
      <w:rPr/>
      <w:fldChar w:fldCharType="separate"/>
    </w:r>
    <w:r>
      <w:rPr/>
      <w:t>154</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suppressLineNumbers/>
        <w:bidi w:val="0"/>
        <w:ind w:left="339" w:hanging="339"/>
        <w:jc w:val="left"/>
        <w:rPr/>
      </w:pPr>
      <w:r>
        <w:rPr>
          <w:rStyle w:val="FootnoteCharacters"/>
        </w:rPr>
        <w:footnoteRef/>
      </w:r>
      <w:r>
        <w:rPr/>
        <w:tab/>
        <w:t>A 9/2014. (VI.10.) önkormányzati rendelet 16.§ (2) bekezdés d) pont da) alpontja hatályon kívül helyezte. Hatályos 2014.07.05.</w:t>
      </w:r>
    </w:p>
  </w:footnote>
  <w:footnote w:id="3">
    <w:p>
      <w:pPr>
        <w:pStyle w:val="Footnote"/>
        <w:suppressLineNumbers/>
        <w:bidi w:val="0"/>
        <w:ind w:left="339" w:hanging="339"/>
        <w:jc w:val="left"/>
        <w:rPr/>
      </w:pPr>
      <w:r>
        <w:rPr>
          <w:rStyle w:val="FootnoteCharacters"/>
        </w:rPr>
        <w:footnoteRef/>
      </w:r>
      <w:r>
        <w:rPr/>
        <w:tab/>
        <w:t>A 9/2014. (VI.10.) önkormányzati rendelet 16.§ (2) bekezdés d) pont da) alpontja hatályon kívül helyezte. Hatályos 2014.07.05.</w:t>
      </w:r>
    </w:p>
  </w:footnote>
  <w:footnote w:id="4">
    <w:p>
      <w:pPr>
        <w:pStyle w:val="Footnote"/>
        <w:suppressLineNumbers/>
        <w:bidi w:val="0"/>
        <w:ind w:left="339" w:hanging="339"/>
        <w:jc w:val="left"/>
        <w:rPr/>
      </w:pPr>
      <w:r>
        <w:rPr>
          <w:rStyle w:val="FootnoteCharacters"/>
        </w:rPr>
        <w:footnoteRef/>
      </w:r>
      <w:r>
        <w:rPr/>
        <w:tab/>
        <w:t>A 11/2008. (VII.07.) önkormányzati rendelet 4.§-a a 9/2014. (VI.10.) önkormányzati rendelet 1.§-ának megfelelően kiegészített szöveg. Hatályos 2014.07.05.</w:t>
      </w:r>
    </w:p>
  </w:footnote>
  <w:footnote w:id="5">
    <w:p>
      <w:pPr>
        <w:pStyle w:val="Footnote"/>
        <w:suppressLineNumbers/>
        <w:bidi w:val="0"/>
        <w:ind w:left="339" w:hanging="339"/>
        <w:jc w:val="left"/>
        <w:rPr/>
      </w:pPr>
      <w:r>
        <w:rPr>
          <w:rStyle w:val="FootnoteCharacters"/>
        </w:rPr>
        <w:footnoteRef/>
      </w:r>
      <w:r>
        <w:rPr/>
        <w:tab/>
        <w:t>Az 5. § (5) bekezdés a) pontja a Solt Város Önkormányzata Képviselő-testületének 3/2024. (III. 11.) önkormányzati rendelete 1. § (1) bekezdésével megállapított szöveg.</w:t>
      </w:r>
    </w:p>
  </w:footnote>
  <w:footnote w:id="6">
    <w:p>
      <w:pPr>
        <w:pStyle w:val="Footnote"/>
        <w:suppressLineNumbers/>
        <w:bidi w:val="0"/>
        <w:ind w:left="339" w:hanging="339"/>
        <w:jc w:val="left"/>
        <w:rPr/>
      </w:pPr>
      <w:r>
        <w:rPr>
          <w:rStyle w:val="FootnoteCharacters"/>
        </w:rPr>
        <w:footnoteRef/>
      </w:r>
      <w:r>
        <w:rPr/>
        <w:tab/>
        <w:t>Az 5. § (5) bekezdés c) pontja a Solt Város Önkormányzata Képviselő-testületének 3/2024. (III. 11.) önkormányzati rendelete 1. § (2) bekezdésével megállapított szöveg.</w:t>
      </w:r>
    </w:p>
  </w:footnote>
  <w:footnote w:id="7">
    <w:p>
      <w:pPr>
        <w:pStyle w:val="Footnote"/>
        <w:suppressLineNumbers/>
        <w:bidi w:val="0"/>
        <w:ind w:left="339" w:hanging="339"/>
        <w:jc w:val="left"/>
        <w:rPr/>
      </w:pPr>
      <w:r>
        <w:rPr>
          <w:rStyle w:val="FootnoteCharacters"/>
        </w:rPr>
        <w:footnoteRef/>
      </w:r>
      <w:r>
        <w:rPr/>
        <w:tab/>
        <w:t>A 11/2008. (VII.07.) önkormányzati rendelet 5.§ (%) bekezdésének i) pontja a 9/2014. (VI.10.) önkormányzati rendelet 2.§-ának megfelelően kiegészített szöveg. Hatályos 2014.07.05.</w:t>
      </w:r>
    </w:p>
  </w:footnote>
  <w:footnote w:id="8">
    <w:p>
      <w:pPr>
        <w:pStyle w:val="Footnote"/>
        <w:suppressLineNumbers/>
        <w:bidi w:val="0"/>
        <w:ind w:left="339" w:hanging="339"/>
        <w:jc w:val="left"/>
        <w:rPr/>
      </w:pPr>
      <w:r>
        <w:rPr>
          <w:rStyle w:val="FootnoteCharacters"/>
        </w:rPr>
        <w:footnoteRef/>
      </w:r>
      <w:r>
        <w:rPr/>
        <w:tab/>
        <w:t>A 6. § (5) bekezdés d) pont da) alpontja a Solt Város Önkormányzata Képviselő-testületének 3/2024. (III. 11.) önkormányzati rendelete 2. § (1) bekezdésével megállapított szöveg.</w:t>
      </w:r>
    </w:p>
  </w:footnote>
  <w:footnote w:id="9">
    <w:p>
      <w:pPr>
        <w:pStyle w:val="Footnote"/>
        <w:suppressLineNumbers/>
        <w:bidi w:val="0"/>
        <w:ind w:left="339" w:hanging="339"/>
        <w:jc w:val="left"/>
        <w:rPr/>
      </w:pPr>
      <w:r>
        <w:rPr>
          <w:rStyle w:val="FootnoteCharacters"/>
        </w:rPr>
        <w:footnoteRef/>
      </w:r>
      <w:r>
        <w:rPr/>
        <w:tab/>
        <w:t>A 6. § (6) bekezdés d) pont da) alpontja a Solt Város Önkormányzata Képviselő-testületének 3/2024. (III. 11.) önkormányzati rendelete 2. § (2) bekezdésével megállapított szöveg.</w:t>
      </w:r>
    </w:p>
  </w:footnote>
  <w:footnote w:id="10">
    <w:p>
      <w:pPr>
        <w:pStyle w:val="Footnote"/>
        <w:suppressLineNumbers/>
        <w:bidi w:val="0"/>
        <w:ind w:left="339" w:hanging="339"/>
        <w:jc w:val="left"/>
        <w:rPr/>
      </w:pPr>
      <w:r>
        <w:rPr>
          <w:rStyle w:val="FootnoteCharacters"/>
        </w:rPr>
        <w:footnoteRef/>
      </w:r>
      <w:r>
        <w:rPr/>
        <w:tab/>
        <w:t>A 6. § (7) bekezdés d) pontja a Solt Város Önkormányzata Képviselő-testületének 3/2024. (III. 11.) önkormányzati rendelete 2. § (3) bekezdésével megállapított szöveg.</w:t>
      </w:r>
    </w:p>
  </w:footnote>
  <w:footnote w:id="11">
    <w:p>
      <w:pPr>
        <w:pStyle w:val="Footnote"/>
        <w:suppressLineNumbers/>
        <w:bidi w:val="0"/>
        <w:ind w:left="339" w:hanging="339"/>
        <w:jc w:val="left"/>
        <w:rPr/>
      </w:pPr>
      <w:r>
        <w:rPr>
          <w:rStyle w:val="FootnoteCharacters"/>
        </w:rPr>
        <w:footnoteRef/>
      </w:r>
      <w:r>
        <w:rPr/>
        <w:tab/>
        <w:t>A 11/2008. (VII.07.) önkormányzati rendelet 7.§ (3) bekezdése a 9/2014. (VI.10.) önkormányzati rendelet 3.§ (1) bekezdésének megfelelően módosított szöveg. Hatályos 2014.07.05. A 7. § (3) bekezdése a Solt Város Önkormányzata Képviselő-testületének 3/2024. (III. 11.) önkormányzati rendelete 3. §-ával megállapított szöveg.</w:t>
      </w:r>
    </w:p>
  </w:footnote>
  <w:footnote w:id="12">
    <w:p>
      <w:pPr>
        <w:pStyle w:val="Footnote"/>
        <w:suppressLineNumbers/>
        <w:bidi w:val="0"/>
        <w:ind w:left="339" w:hanging="339"/>
        <w:jc w:val="left"/>
        <w:rPr/>
      </w:pPr>
      <w:r>
        <w:rPr>
          <w:rStyle w:val="FootnoteCharacters"/>
        </w:rPr>
        <w:footnoteRef/>
      </w:r>
      <w:r>
        <w:rPr/>
        <w:tab/>
        <w:t>A 11/2008. (VII.07.) önkormányzati rendelet 7.§ (5) bekezdés d) pontja a 9/2014. (VI.10.) önkormányzati rendelet 3.§ (2) bekezdésének megfelelően módosított szöveg. Hatályos 2014.07.05.</w:t>
      </w:r>
    </w:p>
  </w:footnote>
  <w:footnote w:id="13">
    <w:p>
      <w:pPr>
        <w:pStyle w:val="Footnote"/>
        <w:suppressLineNumbers/>
        <w:bidi w:val="0"/>
        <w:ind w:left="339" w:hanging="339"/>
        <w:jc w:val="left"/>
        <w:rPr/>
      </w:pPr>
      <w:r>
        <w:rPr>
          <w:rStyle w:val="FootnoteCharacters"/>
        </w:rPr>
        <w:footnoteRef/>
      </w:r>
      <w:r>
        <w:rPr/>
        <w:tab/>
        <w:t>A 8.§ (2) bekezdés a 17/2017. (IX.20.) önkormányzati rendelet 1.§-ával megállapított szöveg.</w:t>
      </w:r>
    </w:p>
  </w:footnote>
  <w:footnote w:id="14">
    <w:p>
      <w:pPr>
        <w:pStyle w:val="Footnote"/>
        <w:suppressLineNumbers/>
        <w:bidi w:val="0"/>
        <w:ind w:left="339" w:hanging="339"/>
        <w:jc w:val="left"/>
        <w:rPr/>
      </w:pPr>
      <w:r>
        <w:rPr>
          <w:rStyle w:val="FootnoteCharacters"/>
        </w:rPr>
        <w:footnoteRef/>
      </w:r>
      <w:r>
        <w:rPr/>
        <w:tab/>
        <w:t>A 8.§ 2/a bekezdést a 17/2017. (IX.20.) önkormányzati rendelet 2.§ iktatta be.</w:t>
      </w:r>
    </w:p>
  </w:footnote>
  <w:footnote w:id="15">
    <w:p>
      <w:pPr>
        <w:pStyle w:val="Footnote"/>
        <w:suppressLineNumbers/>
        <w:bidi w:val="0"/>
        <w:ind w:left="339" w:hanging="339"/>
        <w:jc w:val="left"/>
        <w:rPr/>
      </w:pPr>
      <w:r>
        <w:rPr>
          <w:rStyle w:val="FootnoteCharacters"/>
        </w:rPr>
        <w:footnoteRef/>
      </w:r>
      <w:r>
        <w:rPr/>
        <w:tab/>
        <w:t>A 8. § (3) bekezdés d) pontja a Solt Város Önkormányzata Képviselő-testületének 3/2024. (III. 11.) önkormányzati rendelete 4. § (1) bekezdésével megállapított szöveg.</w:t>
      </w:r>
    </w:p>
  </w:footnote>
  <w:footnote w:id="16">
    <w:p>
      <w:pPr>
        <w:pStyle w:val="Footnote"/>
        <w:suppressLineNumbers/>
        <w:bidi w:val="0"/>
        <w:ind w:left="339" w:hanging="339"/>
        <w:jc w:val="left"/>
        <w:rPr/>
      </w:pPr>
      <w:r>
        <w:rPr>
          <w:rStyle w:val="FootnoteCharacters"/>
        </w:rPr>
        <w:footnoteRef/>
      </w:r>
      <w:r>
        <w:rPr/>
        <w:tab/>
        <w:t>A 8. § (3) bekezdés h) pontját a Solt Város Önkormányzata Képviselő-testületének 3/2024. (III. 11.) önkormányzati rendelete 4. § (2) bekezdése iktatta be.</w:t>
      </w:r>
    </w:p>
  </w:footnote>
  <w:footnote w:id="17">
    <w:p>
      <w:pPr>
        <w:pStyle w:val="Footnote"/>
        <w:suppressLineNumbers/>
        <w:bidi w:val="0"/>
        <w:ind w:left="339" w:hanging="339"/>
        <w:jc w:val="left"/>
        <w:rPr/>
      </w:pPr>
      <w:r>
        <w:rPr>
          <w:rStyle w:val="FootnoteCharacters"/>
        </w:rPr>
        <w:footnoteRef/>
      </w:r>
      <w:r>
        <w:rPr/>
        <w:tab/>
        <w:t>A 8. § (3) bekezdés i) pontját a Solt Város Önkormányzata Képviselő-testületének 3/2024. (III. 11.) önkormányzati rendelete 4. § (2) bekezdése iktatta be.</w:t>
      </w:r>
    </w:p>
  </w:footnote>
  <w:footnote w:id="18">
    <w:p>
      <w:pPr>
        <w:pStyle w:val="Footnote"/>
        <w:suppressLineNumbers/>
        <w:bidi w:val="0"/>
        <w:ind w:left="339" w:hanging="339"/>
        <w:jc w:val="left"/>
        <w:rPr/>
      </w:pPr>
      <w:r>
        <w:rPr>
          <w:rStyle w:val="FootnoteCharacters"/>
        </w:rPr>
        <w:footnoteRef/>
      </w:r>
      <w:r>
        <w:rPr/>
        <w:tab/>
        <w:t>A 8. § (3) bekezdés j) pontját a Solt Város Önkormányzata Képviselő-testületének 3/2024. (III. 11.) önkormányzati rendelete 4. § (2) bekezdése iktatta be.</w:t>
      </w:r>
    </w:p>
  </w:footnote>
  <w:footnote w:id="19">
    <w:p>
      <w:pPr>
        <w:pStyle w:val="Footnote"/>
        <w:suppressLineNumbers/>
        <w:bidi w:val="0"/>
        <w:ind w:left="339" w:hanging="339"/>
        <w:jc w:val="left"/>
        <w:rPr/>
      </w:pPr>
      <w:r>
        <w:rPr>
          <w:rStyle w:val="FootnoteCharacters"/>
        </w:rPr>
        <w:footnoteRef/>
      </w:r>
      <w:r>
        <w:rPr/>
        <w:tab/>
        <w:t>A 8.§ (4) bekezdés a) pont az 5/2017. (II.15.) önkormányzati rendelet 1.§-ával megállapított szöveg.</w:t>
      </w:r>
    </w:p>
  </w:footnote>
  <w:footnote w:id="20">
    <w:p>
      <w:pPr>
        <w:pStyle w:val="Footnote"/>
        <w:suppressLineNumbers/>
        <w:bidi w:val="0"/>
        <w:ind w:left="339" w:hanging="339"/>
        <w:jc w:val="left"/>
        <w:rPr/>
      </w:pPr>
      <w:r>
        <w:rPr>
          <w:rStyle w:val="FootnoteCharacters"/>
        </w:rPr>
        <w:footnoteRef/>
      </w:r>
      <w:r>
        <w:rPr/>
        <w:tab/>
        <w:t>A 8. § (4) bekezdés g) pontját a Solt Város Önkormányzata Képviselő-testületének 3/2024. (III. 11.) önkormányzati rendelete 4. § (3) bekezdése iktatta be.</w:t>
      </w:r>
    </w:p>
  </w:footnote>
  <w:footnote w:id="21">
    <w:p>
      <w:pPr>
        <w:pStyle w:val="Footnote"/>
        <w:suppressLineNumbers/>
        <w:bidi w:val="0"/>
        <w:ind w:left="339" w:hanging="339"/>
        <w:jc w:val="left"/>
        <w:rPr/>
      </w:pPr>
      <w:r>
        <w:rPr>
          <w:rStyle w:val="FootnoteCharacters"/>
        </w:rPr>
        <w:footnoteRef/>
      </w:r>
      <w:r>
        <w:rPr/>
        <w:tab/>
        <w:t>A 11/2008. (VII.07.) önkormányzati rendelet 8.§ (5) bekezdésének i) pontja a 9/2014. (VI.10.) önkormányzati rendelet 4.§-ának megfelelően kiegészített szöveg. Hatályos 2014.07.05.</w:t>
      </w:r>
    </w:p>
  </w:footnote>
  <w:footnote w:id="22">
    <w:p>
      <w:pPr>
        <w:pStyle w:val="Footnote"/>
        <w:suppressLineNumbers/>
        <w:bidi w:val="0"/>
        <w:ind w:left="339" w:hanging="339"/>
        <w:jc w:val="left"/>
        <w:rPr/>
      </w:pPr>
      <w:r>
        <w:rPr>
          <w:rStyle w:val="FootnoteCharacters"/>
        </w:rPr>
        <w:footnoteRef/>
      </w:r>
      <w:r>
        <w:rPr/>
        <w:tab/>
        <w:t>A 8.§ (6) bekezdést a 17/2017. (IX.20.) önkormányzati rendelet 3.§ iktatta be.</w:t>
      </w:r>
    </w:p>
  </w:footnote>
  <w:footnote w:id="23">
    <w:p>
      <w:pPr>
        <w:pStyle w:val="Footnote"/>
        <w:suppressLineNumbers/>
        <w:bidi w:val="0"/>
        <w:ind w:left="339" w:hanging="339"/>
        <w:jc w:val="left"/>
        <w:rPr/>
      </w:pPr>
      <w:r>
        <w:rPr>
          <w:rStyle w:val="FootnoteCharacters"/>
        </w:rPr>
        <w:footnoteRef/>
      </w:r>
      <w:r>
        <w:rPr/>
        <w:tab/>
        <w:t>A 10.§ (2) bekezdés a 6/2015. (II.10.) önkormányzati rendelet 1.§-ával megállapított szöveg.</w:t>
      </w:r>
    </w:p>
  </w:footnote>
  <w:footnote w:id="24">
    <w:p>
      <w:pPr>
        <w:pStyle w:val="Footnote"/>
        <w:suppressLineNumbers/>
        <w:bidi w:val="0"/>
        <w:ind w:left="339" w:hanging="339"/>
        <w:jc w:val="left"/>
        <w:rPr/>
      </w:pPr>
      <w:r>
        <w:rPr>
          <w:rStyle w:val="FootnoteCharacters"/>
        </w:rPr>
        <w:footnoteRef/>
      </w:r>
      <w:r>
        <w:rPr/>
        <w:tab/>
        <w:t>Ld fogalommagyarázat</w:t>
      </w:r>
    </w:p>
  </w:footnote>
  <w:footnote w:id="25">
    <w:p>
      <w:pPr>
        <w:pStyle w:val="Footnote"/>
        <w:suppressLineNumbers/>
        <w:bidi w:val="0"/>
        <w:ind w:left="339" w:hanging="339"/>
        <w:jc w:val="left"/>
        <w:rPr/>
      </w:pPr>
      <w:r>
        <w:rPr>
          <w:rStyle w:val="FootnoteCharacters"/>
        </w:rPr>
        <w:footnoteRef/>
      </w:r>
      <w:r>
        <w:rPr/>
        <w:tab/>
        <w:t>A 11/2008. (VII.07.) önkormányzati rendelet 10.§ (4) bekezdésének f) pontja a 9/2014. (VI.10.) önkormányzati rendelet 5.§-ának megfelelően kiegészített szöveg. Hatályos 2014.07.05.</w:t>
      </w:r>
    </w:p>
  </w:footnote>
  <w:footnote w:id="26">
    <w:p>
      <w:pPr>
        <w:pStyle w:val="Footnote"/>
        <w:suppressLineNumbers/>
        <w:bidi w:val="0"/>
        <w:ind w:left="339" w:hanging="339"/>
        <w:jc w:val="left"/>
        <w:rPr/>
      </w:pPr>
      <w:r>
        <w:rPr>
          <w:rStyle w:val="FootnoteCharacters"/>
        </w:rPr>
        <w:footnoteRef/>
      </w:r>
      <w:r>
        <w:rPr/>
        <w:tab/>
        <w:t>A 10.§ (6) bekezdés g) pontját a 6/2015. (II.10.) önkormányzati rendelet (2) bekezdése iktatta be.</w:t>
      </w:r>
    </w:p>
  </w:footnote>
  <w:footnote w:id="27">
    <w:p>
      <w:pPr>
        <w:pStyle w:val="Footnote"/>
        <w:suppressLineNumbers/>
        <w:bidi w:val="0"/>
        <w:ind w:left="339" w:hanging="339"/>
        <w:jc w:val="left"/>
        <w:rPr/>
      </w:pPr>
      <w:r>
        <w:rPr>
          <w:rStyle w:val="FootnoteCharacters"/>
        </w:rPr>
        <w:footnoteRef/>
      </w:r>
      <w:r>
        <w:rPr/>
        <w:tab/>
        <w:t>A 11/2008. (VII.07.) önkormányzati rendelet 12.§-a a 9/2014. (VI.10.) önkormányzati rendelet 6.§-ának megfelelően módosított szöveg. Hatályos 2014.07.05.</w:t>
      </w:r>
    </w:p>
  </w:footnote>
  <w:footnote w:id="28">
    <w:p>
      <w:pPr>
        <w:pStyle w:val="Footnote"/>
        <w:suppressLineNumbers/>
        <w:bidi w:val="0"/>
        <w:ind w:left="339" w:hanging="339"/>
        <w:jc w:val="left"/>
        <w:rPr/>
      </w:pPr>
      <w:r>
        <w:rPr>
          <w:rStyle w:val="FootnoteCharacters"/>
        </w:rPr>
        <w:footnoteRef/>
      </w:r>
      <w:r>
        <w:rPr/>
        <w:tab/>
        <w:t>A 9/2014. (VI.10.) önkormányzati rendelet 16.§ (2) bekezdés d) pontjának db) alpontja hatályon kívül helyezte. Hatályos 2014.07.05.</w:t>
      </w:r>
    </w:p>
  </w:footnote>
  <w:footnote w:id="29">
    <w:p>
      <w:pPr>
        <w:pStyle w:val="Footnote"/>
        <w:suppressLineNumbers/>
        <w:bidi w:val="0"/>
        <w:ind w:left="339" w:hanging="339"/>
        <w:jc w:val="left"/>
        <w:rPr/>
      </w:pPr>
      <w:r>
        <w:rPr>
          <w:rStyle w:val="FootnoteCharacters"/>
        </w:rPr>
        <w:footnoteRef/>
      </w:r>
      <w:r>
        <w:rPr/>
        <w:tab/>
        <w:t>A „BEÉPÍTÉSRE NEM SZÁNT TERÜLETEKRE VONATKOZÓ ELŐÍRÁSOK - Hulladékgazdálkodási terület” alcím címét a Solt Város Önkormányzata Képviselő-testületének 3/2024. (III. 11.) önkormányzati rendelete 9. § a) pontja hatályon kívül helyezte. A 18/A. §-t a Solt Város Önkormányzata Képviselő-testületének 3/2024. (III. 11.) önkormányzati rendelete 9. § b) pontja hatályon kívül helyezte.</w:t>
      </w:r>
    </w:p>
  </w:footnote>
  <w:footnote w:id="30">
    <w:p>
      <w:pPr>
        <w:pStyle w:val="Footnote"/>
        <w:suppressLineNumbers/>
        <w:bidi w:val="0"/>
        <w:ind w:left="339" w:hanging="339"/>
        <w:jc w:val="left"/>
        <w:rPr/>
      </w:pPr>
      <w:r>
        <w:rPr>
          <w:rStyle w:val="FootnoteCharacters"/>
        </w:rPr>
        <w:footnoteRef/>
      </w:r>
      <w:r>
        <w:rPr/>
        <w:tab/>
        <w:t>A 11/2008. (VII.07.) önkormányzati rendelet 18/A szakasza a 9/2014. (VI.10.) önkormányzati rendelet 7.§-ának megfelelően kiegészített szakasz. Hatályos 2014.07.05.</w:t>
      </w:r>
    </w:p>
  </w:footnote>
  <w:footnote w:id="31">
    <w:p>
      <w:pPr>
        <w:pStyle w:val="Footnote"/>
        <w:suppressLineNumbers/>
        <w:bidi w:val="0"/>
        <w:ind w:left="339" w:hanging="339"/>
        <w:jc w:val="left"/>
        <w:rPr/>
      </w:pPr>
      <w:r>
        <w:rPr>
          <w:rStyle w:val="FootnoteCharacters"/>
        </w:rPr>
        <w:footnoteRef/>
      </w:r>
      <w:r>
        <w:rPr/>
        <w:tab/>
        <w:t>A „BEÉPÍTÉSRE NEM SZÁNT TERÜLETEKRE VONATKOZÓ ELŐÍRÁSOK” alcím címét a Solt Város Önkormányzata Képviselő-testületének 3/2024. (III. 11.) önkormányzati rendelete 5. §-a iktatta be.</w:t>
      </w:r>
    </w:p>
  </w:footnote>
  <w:footnote w:id="32">
    <w:p>
      <w:pPr>
        <w:pStyle w:val="Footnote"/>
        <w:suppressLineNumbers/>
        <w:bidi w:val="0"/>
        <w:ind w:left="339" w:hanging="339"/>
        <w:jc w:val="left"/>
        <w:rPr/>
      </w:pPr>
      <w:r>
        <w:rPr>
          <w:rStyle w:val="FootnoteCharacters"/>
        </w:rPr>
        <w:footnoteRef/>
      </w:r>
      <w:r>
        <w:rPr/>
        <w:tab/>
        <w:t>A 19. § (1) bekezdése a Solt Város Önkormányzata Képviselő-testületének 3/2024. (III. 11.) önkormányzati rendelete 6. §-ával megállapított szöveg.</w:t>
      </w:r>
    </w:p>
  </w:footnote>
  <w:footnote w:id="33">
    <w:p>
      <w:pPr>
        <w:pStyle w:val="Footnote"/>
        <w:suppressLineNumbers/>
        <w:bidi w:val="0"/>
        <w:ind w:left="339" w:hanging="339"/>
        <w:jc w:val="left"/>
        <w:rPr/>
      </w:pPr>
      <w:r>
        <w:rPr>
          <w:rStyle w:val="FootnoteCharacters"/>
        </w:rPr>
        <w:footnoteRef/>
      </w:r>
      <w:r>
        <w:rPr/>
        <w:tab/>
        <w:t>A 20.§ (4) bekezdés a 4/2016. (II.18.) önkormányzati rendelet 1.§-ával megállapított szöveg.</w:t>
      </w:r>
    </w:p>
  </w:footnote>
  <w:footnote w:id="34">
    <w:p>
      <w:pPr>
        <w:pStyle w:val="Footnote"/>
        <w:suppressLineNumbers/>
        <w:bidi w:val="0"/>
        <w:ind w:left="339" w:hanging="339"/>
        <w:jc w:val="left"/>
        <w:rPr/>
      </w:pPr>
      <w:r>
        <w:rPr>
          <w:rStyle w:val="FootnoteCharacters"/>
        </w:rPr>
        <w:footnoteRef/>
      </w:r>
      <w:r>
        <w:rPr/>
        <w:tab/>
        <w:t>A 11/2008. (VII.07.) önkormányzati rendelet 24.§ (2) bekezdése a 9/2014. (VI.10.) önkormányzati rendelet 9.§-ának megfelelően módosított szöveg. Hatályos 2014.07.05.</w:t>
      </w:r>
    </w:p>
  </w:footnote>
  <w:footnote w:id="35">
    <w:p>
      <w:pPr>
        <w:pStyle w:val="Footnote"/>
        <w:suppressLineNumbers/>
        <w:bidi w:val="0"/>
        <w:ind w:left="339" w:hanging="339"/>
        <w:jc w:val="left"/>
        <w:rPr/>
      </w:pPr>
      <w:r>
        <w:rPr>
          <w:rStyle w:val="FootnoteCharacters"/>
        </w:rPr>
        <w:footnoteRef/>
      </w:r>
      <w:r>
        <w:rPr/>
        <w:tab/>
        <w:t>A 11/2008. (VII.07.) önkormányzati rendelet 25.§ (1) bekezdésének e) pontja a 9/2014. (VI.10.) önkormányzati rendelet 10.§ (1) bekezdésének megfelelően módosított szöveg. Hatályos 2014.07.05.</w:t>
      </w:r>
    </w:p>
  </w:footnote>
  <w:footnote w:id="36">
    <w:p>
      <w:pPr>
        <w:pStyle w:val="Footnote"/>
        <w:suppressLineNumbers/>
        <w:bidi w:val="0"/>
        <w:ind w:left="339" w:hanging="339"/>
        <w:jc w:val="left"/>
        <w:rPr/>
      </w:pPr>
      <w:r>
        <w:rPr>
          <w:rStyle w:val="FootnoteCharacters"/>
        </w:rPr>
        <w:footnoteRef/>
      </w:r>
      <w:r>
        <w:rPr/>
        <w:tab/>
        <w:t>A 11/2008. (VII.07.) önkormányzati rendelet 25.§ (3) bekezdésének g) pontja a 9/2014. (VI.10.) önkormányzati rendelet 10.§ (2) bekezdésének megfelelően módosított szöveg. Hatályos 2014.07.05.</w:t>
      </w:r>
    </w:p>
  </w:footnote>
  <w:footnote w:id="37">
    <w:p>
      <w:pPr>
        <w:pStyle w:val="Footnote"/>
        <w:suppressLineNumbers/>
        <w:bidi w:val="0"/>
        <w:ind w:left="339" w:hanging="339"/>
        <w:jc w:val="left"/>
        <w:rPr/>
      </w:pPr>
      <w:r>
        <w:rPr>
          <w:rStyle w:val="FootnoteCharacters"/>
        </w:rPr>
        <w:footnoteRef/>
      </w:r>
      <w:r>
        <w:rPr/>
        <w:tab/>
        <w:t>A 11/2008. (VII.07.) önkormányzati rendelet 25.§ (3) bekezdésének h)-j) pontja a 9/2014. (VI.10.) önkormányzati rendelet 10.§ (2) bekezdésének megfelelően kiegészített szöveg. Hatályos 2014.07.05.</w:t>
      </w:r>
    </w:p>
  </w:footnote>
  <w:footnote w:id="38">
    <w:p>
      <w:pPr>
        <w:pStyle w:val="Footnote"/>
        <w:suppressLineNumbers/>
        <w:bidi w:val="0"/>
        <w:ind w:left="339" w:hanging="339"/>
        <w:jc w:val="left"/>
        <w:rPr/>
      </w:pPr>
      <w:r>
        <w:rPr>
          <w:rStyle w:val="FootnoteCharacters"/>
        </w:rPr>
        <w:footnoteRef/>
      </w:r>
      <w:r>
        <w:rPr/>
        <w:tab/>
        <w:t>A 9/2014. (VI.10.) önkormányzati rendelet 16.§ (2) bekezdés d) pontjának dc) alpontja hatályon kívül helyezte. Hatályos 2014.07.05.</w:t>
      </w:r>
    </w:p>
  </w:footnote>
  <w:footnote w:id="39">
    <w:p>
      <w:pPr>
        <w:pStyle w:val="Footnote"/>
        <w:suppressLineNumbers/>
        <w:bidi w:val="0"/>
        <w:ind w:left="339" w:hanging="339"/>
        <w:jc w:val="left"/>
        <w:rPr/>
      </w:pPr>
      <w:r>
        <w:rPr>
          <w:rStyle w:val="FootnoteCharacters"/>
        </w:rPr>
        <w:footnoteRef/>
      </w:r>
      <w:r>
        <w:rPr/>
        <w:tab/>
        <w:t>A 26.§ (2) bekezdés e) pontja a 10/2016. (V.30.) önkormányzati rendelet 1.§ (1) bekezdésével megállapított szöveg.</w:t>
      </w:r>
    </w:p>
  </w:footnote>
  <w:footnote w:id="40">
    <w:p>
      <w:pPr>
        <w:pStyle w:val="Footnote"/>
        <w:suppressLineNumbers/>
        <w:bidi w:val="0"/>
        <w:ind w:left="339" w:hanging="339"/>
        <w:jc w:val="left"/>
        <w:rPr/>
      </w:pPr>
      <w:r>
        <w:rPr>
          <w:rStyle w:val="FootnoteCharacters"/>
        </w:rPr>
        <w:footnoteRef/>
      </w:r>
      <w:r>
        <w:rPr/>
        <w:tab/>
        <w:t>A 26.§ (4) bekezdés a 10/2016. (V.30.) önkormányzati rendelet 1.§ (2) bekezdésével megállapított szöveg.</w:t>
      </w:r>
    </w:p>
  </w:footnote>
  <w:footnote w:id="41">
    <w:p>
      <w:pPr>
        <w:pStyle w:val="Footnote"/>
        <w:suppressLineNumbers/>
        <w:bidi w:val="0"/>
        <w:ind w:left="339" w:hanging="339"/>
        <w:jc w:val="left"/>
        <w:rPr/>
      </w:pPr>
      <w:r>
        <w:rPr>
          <w:rStyle w:val="FootnoteCharacters"/>
        </w:rPr>
        <w:footnoteRef/>
      </w:r>
      <w:r>
        <w:rPr/>
        <w:tab/>
        <w:t>A 9/2014. (VI.10.) önkormányzati rendelet 16.§ (2) bekezdés d) pontjának dc) alpontja hatályon kívül helyezte. Hatályos 2014.07.05.</w:t>
      </w:r>
    </w:p>
  </w:footnote>
  <w:footnote w:id="42">
    <w:p>
      <w:pPr>
        <w:pStyle w:val="Footnote"/>
        <w:suppressLineNumbers/>
        <w:bidi w:val="0"/>
        <w:ind w:left="339" w:hanging="339"/>
        <w:jc w:val="left"/>
        <w:rPr/>
      </w:pPr>
      <w:r>
        <w:rPr>
          <w:rStyle w:val="FootnoteCharacters"/>
        </w:rPr>
        <w:footnoteRef/>
      </w:r>
      <w:r>
        <w:rPr/>
        <w:tab/>
        <w:t>A 11/2008. (VII.07.) önkormányzati rendelet 26/A § a 9/2014. (VI.10.) önkormányzati rendelet 11. §-ának megfelelően kiegészített szöveg. Hatályos 2014.07.05.</w:t>
      </w:r>
    </w:p>
  </w:footnote>
  <w:footnote w:id="43">
    <w:p>
      <w:pPr>
        <w:pStyle w:val="Footnote"/>
        <w:suppressLineNumbers/>
        <w:bidi w:val="0"/>
        <w:ind w:left="339" w:hanging="339"/>
        <w:jc w:val="left"/>
        <w:rPr/>
      </w:pPr>
      <w:r>
        <w:rPr>
          <w:rStyle w:val="FootnoteCharacters"/>
        </w:rPr>
        <w:footnoteRef/>
      </w:r>
      <w:r>
        <w:rPr/>
        <w:tab/>
        <w:t>Az alcímet az 5/2017. (II.15.) önkormányzati rendelet 3.§ iktatta be.</w:t>
      </w:r>
    </w:p>
  </w:footnote>
  <w:footnote w:id="44">
    <w:p>
      <w:pPr>
        <w:pStyle w:val="Footnote"/>
        <w:suppressLineNumbers/>
        <w:bidi w:val="0"/>
        <w:ind w:left="339" w:hanging="339"/>
        <w:jc w:val="left"/>
        <w:rPr/>
      </w:pPr>
      <w:r>
        <w:rPr>
          <w:rStyle w:val="FootnoteCharacters"/>
        </w:rPr>
        <w:footnoteRef/>
      </w:r>
      <w:r>
        <w:rPr/>
        <w:tab/>
        <w:t>A 26/B §-t az 5/2017. (II.15.) önkormányzati rendelet 3.§ iktatta be.</w:t>
      </w:r>
    </w:p>
  </w:footnote>
  <w:footnote w:id="45">
    <w:p>
      <w:pPr>
        <w:pStyle w:val="Footnote"/>
        <w:suppressLineNumbers/>
        <w:bidi w:val="0"/>
        <w:ind w:left="339" w:hanging="339"/>
        <w:jc w:val="left"/>
        <w:rPr/>
      </w:pPr>
      <w:r>
        <w:rPr>
          <w:rStyle w:val="FootnoteCharacters"/>
        </w:rPr>
        <w:footnoteRef/>
      </w:r>
      <w:r>
        <w:rPr/>
        <w:tab/>
        <w:t>A 26/C. §-t a Solt Város Önkormányzata Képviselő-testületének 3/2024. (III. 11.) önkormányzati rendelete 7. §-a iktatta be.</w:t>
      </w:r>
    </w:p>
  </w:footnote>
  <w:footnote w:id="46">
    <w:p>
      <w:pPr>
        <w:pStyle w:val="Footnote"/>
        <w:suppressLineNumbers/>
        <w:bidi w:val="0"/>
        <w:ind w:left="339" w:hanging="339"/>
        <w:jc w:val="left"/>
        <w:rPr/>
      </w:pPr>
      <w:r>
        <w:rPr>
          <w:rStyle w:val="FootnoteCharacters"/>
        </w:rPr>
        <w:footnoteRef/>
      </w:r>
      <w:r>
        <w:rPr/>
        <w:tab/>
        <w:t>A 26/D. §-t a Solt Város Önkormányzata Képviselő-testületének 3/2024. (III. 11.) önkormányzati rendelete 7. §-a iktatta be.</w:t>
      </w:r>
    </w:p>
  </w:footnote>
  <w:footnote w:id="47">
    <w:p>
      <w:pPr>
        <w:pStyle w:val="Footnote"/>
        <w:suppressLineNumbers/>
        <w:bidi w:val="0"/>
        <w:ind w:left="339" w:hanging="339"/>
        <w:jc w:val="left"/>
        <w:rPr/>
      </w:pPr>
      <w:r>
        <w:rPr>
          <w:rStyle w:val="FootnoteCharacters"/>
        </w:rPr>
        <w:footnoteRef/>
      </w:r>
      <w:r>
        <w:rPr/>
        <w:tab/>
        <w:t>A 11/2008. (VII.07.) önkormányzati rendelet 28.§-a a 9/2014. (VI.10.) önkormányzati rendelet 12.§-ának megfelelően módosított szöveg. Hatályos 2014.07.05.</w:t>
      </w:r>
    </w:p>
  </w:footnote>
  <w:footnote w:id="48">
    <w:p>
      <w:pPr>
        <w:pStyle w:val="Footnote"/>
        <w:suppressLineNumbers/>
        <w:bidi w:val="0"/>
        <w:ind w:left="339" w:hanging="339"/>
        <w:jc w:val="left"/>
        <w:rPr/>
      </w:pPr>
      <w:r>
        <w:rPr>
          <w:rStyle w:val="FootnoteCharacters"/>
        </w:rPr>
        <w:footnoteRef/>
      </w:r>
      <w:r>
        <w:rPr/>
        <w:tab/>
        <w:t>A 12.§ a 6/2022. (IV.29.) önkormányzati rendelet 1.§-ával megállapított szöveg.</w:t>
      </w:r>
    </w:p>
  </w:footnote>
  <w:footnote w:id="49">
    <w:p>
      <w:pPr>
        <w:pStyle w:val="Footnote"/>
        <w:suppressLineNumbers/>
        <w:bidi w:val="0"/>
        <w:ind w:left="339" w:hanging="339"/>
        <w:jc w:val="left"/>
        <w:rPr/>
      </w:pPr>
      <w:r>
        <w:rPr>
          <w:rStyle w:val="FootnoteCharacters"/>
        </w:rPr>
        <w:footnoteRef/>
      </w:r>
      <w:r>
        <w:rPr/>
        <w:tab/>
        <w:t>A 18/C §-t megelőző alcímet a 6/2022. (IV.29.) önkormányzati rendelet 2.§ iktatta be.</w:t>
      </w:r>
    </w:p>
  </w:footnote>
  <w:footnote w:id="50">
    <w:p>
      <w:pPr>
        <w:pStyle w:val="Footnote"/>
        <w:suppressLineNumbers/>
        <w:bidi w:val="0"/>
        <w:ind w:left="339" w:hanging="339"/>
        <w:jc w:val="left"/>
        <w:rPr/>
      </w:pPr>
      <w:r>
        <w:rPr>
          <w:rStyle w:val="FootnoteCharacters"/>
        </w:rPr>
        <w:footnoteRef/>
      </w:r>
      <w:r>
        <w:rPr/>
        <w:tab/>
        <w:t>A 18/C. §-t a 6/2022. (IV.29.) önkormányzati rendelet 3.§ iktatta be.</w:t>
      </w:r>
    </w:p>
  </w:footnote>
  <w:footnote w:id="51">
    <w:p>
      <w:pPr>
        <w:pStyle w:val="Footnote"/>
        <w:suppressLineNumbers/>
        <w:bidi w:val="0"/>
        <w:ind w:left="339" w:hanging="339"/>
        <w:jc w:val="left"/>
        <w:rPr/>
      </w:pPr>
      <w:r>
        <w:rPr>
          <w:rStyle w:val="FootnoteCharacters"/>
        </w:rPr>
        <w:footnoteRef/>
      </w:r>
      <w:r>
        <w:rPr/>
        <w:tab/>
        <w:t>A 28.§ a 9/2014. (VI.10.) önkormányzati rendelet 12.§-ával megállapított szöveg.</w:t>
      </w:r>
    </w:p>
  </w:footnote>
  <w:footnote w:id="52">
    <w:p>
      <w:pPr>
        <w:pStyle w:val="Footnote"/>
        <w:suppressLineNumbers/>
        <w:bidi w:val="0"/>
        <w:ind w:left="339" w:hanging="339"/>
        <w:jc w:val="left"/>
        <w:rPr/>
      </w:pPr>
      <w:r>
        <w:rPr>
          <w:rStyle w:val="FootnoteCharacters"/>
        </w:rPr>
        <w:footnoteRef/>
      </w:r>
      <w:r>
        <w:rPr/>
        <w:tab/>
        <w:t>A 30/A §-t a 9/2014. (VI.10.) önkormányzati rendelet 13.§ iktatta be.</w:t>
      </w:r>
    </w:p>
  </w:footnote>
  <w:footnote w:id="53">
    <w:p>
      <w:pPr>
        <w:pStyle w:val="Footnote"/>
        <w:suppressLineNumbers/>
        <w:bidi w:val="0"/>
        <w:ind w:left="339" w:hanging="339"/>
        <w:jc w:val="left"/>
        <w:rPr/>
      </w:pPr>
      <w:r>
        <w:rPr>
          <w:rStyle w:val="FootnoteCharacters"/>
        </w:rPr>
        <w:footnoteRef/>
      </w:r>
      <w:r>
        <w:rPr/>
        <w:tab/>
        <w:t>A 32.§ (4) bekezdés c) pontját a 6/2022. (IV.29.) önkormányzati rendelet 4.§ iktatta be.</w:t>
      </w:r>
    </w:p>
  </w:footnote>
  <w:footnote w:id="54">
    <w:p>
      <w:pPr>
        <w:pStyle w:val="Footnote"/>
        <w:suppressLineNumbers/>
        <w:bidi w:val="0"/>
        <w:ind w:left="339" w:hanging="339"/>
        <w:jc w:val="left"/>
        <w:rPr/>
      </w:pPr>
      <w:r>
        <w:rPr>
          <w:rStyle w:val="FootnoteCharacters"/>
        </w:rPr>
        <w:footnoteRef/>
      </w:r>
      <w:r>
        <w:rPr/>
        <w:tab/>
        <w:t>A 32.§ (4) bekezdés d) pontját a 6/2022. (IV.29.) önkormányzati rendelet 4.§ iktatta be.</w:t>
      </w:r>
    </w:p>
  </w:footnote>
  <w:footnote w:id="55">
    <w:p>
      <w:pPr>
        <w:pStyle w:val="Footnote"/>
        <w:suppressLineNumbers/>
        <w:bidi w:val="0"/>
        <w:ind w:left="339" w:hanging="339"/>
        <w:jc w:val="left"/>
        <w:rPr/>
      </w:pPr>
      <w:r>
        <w:rPr>
          <w:rStyle w:val="FootnoteCharacters"/>
        </w:rPr>
        <w:footnoteRef/>
      </w:r>
      <w:r>
        <w:rPr/>
        <w:tab/>
        <w:t>A 19/2009. (XI.11.) önkormányzati rendelettel megállapított szöveg.</w:t>
      </w:r>
    </w:p>
  </w:footnote>
  <w:footnote w:id="56">
    <w:p>
      <w:pPr>
        <w:pStyle w:val="Footnote"/>
        <w:suppressLineNumbers/>
        <w:bidi w:val="0"/>
        <w:ind w:left="339" w:hanging="339"/>
        <w:jc w:val="left"/>
        <w:rPr/>
      </w:pPr>
      <w:r>
        <w:rPr>
          <w:rStyle w:val="FootnoteCharacters"/>
        </w:rPr>
        <w:footnoteRef/>
      </w:r>
      <w:r>
        <w:rPr/>
        <w:tab/>
        <w:t>Az 1. melléklet a Solt Város Önkormányzata Képviselő-testületének 3/2024. (III. 11.) önkormányzati rendelete 8. § (1) bekezdésével megállapított szöveg.</w:t>
      </w:r>
    </w:p>
  </w:footnote>
  <w:footnote w:id="57">
    <w:p>
      <w:pPr>
        <w:pStyle w:val="Footnote"/>
        <w:suppressLineNumbers/>
        <w:bidi w:val="0"/>
        <w:ind w:left="339" w:hanging="339"/>
        <w:jc w:val="left"/>
        <w:rPr/>
      </w:pPr>
      <w:r>
        <w:rPr>
          <w:rStyle w:val="FootnoteCharacters"/>
        </w:rPr>
        <w:footnoteRef/>
      </w:r>
      <w:r>
        <w:rPr/>
        <w:tab/>
        <w:t>A 3. melléklet a Solt Város Önkormányzata Képviselő-testületének 3/2024. (III. 11.) önkormányzati rendelete 8. § (2) bekezdésével megállapított szöveg.</w:t>
      </w:r>
    </w:p>
  </w:footnote>
  <w:footnote w:id="58">
    <w:p>
      <w:pPr>
        <w:pStyle w:val="Footnote"/>
        <w:suppressLineNumbers/>
        <w:bidi w:val="0"/>
        <w:ind w:left="339" w:hanging="339"/>
        <w:jc w:val="left"/>
        <w:rPr/>
      </w:pPr>
      <w:r>
        <w:rPr>
          <w:rStyle w:val="FootnoteCharacters"/>
        </w:rPr>
        <w:footnoteRef/>
      </w:r>
      <w:r>
        <w:rPr/>
        <w:tab/>
        <w:t>A 8. melléklet a Solt Város Önkormányzata Képviselő-testületének 3/2024. (III. 11.) önkormányzati rendelete 8. § (3) bekezdésével megállapított szöveg.</w:t>
      </w:r>
    </w:p>
  </w:footnote>
  <w:footnote w:id="59">
    <w:p>
      <w:pPr>
        <w:pStyle w:val="Footnote"/>
        <w:suppressLineNumbers/>
        <w:bidi w:val="0"/>
        <w:ind w:left="339" w:hanging="339"/>
        <w:jc w:val="left"/>
        <w:rPr/>
      </w:pPr>
      <w:r>
        <w:rPr>
          <w:rStyle w:val="FootnoteCharacters"/>
        </w:rPr>
        <w:footnoteRef/>
      </w:r>
      <w:r>
        <w:rPr/>
        <w:tab/>
        <w:t>A 21. melléklet a 6/2022. (IV.29.) önkormányzati rendelet 5.§ (1) bekezdésével megállapított melléklet.</w:t>
      </w:r>
    </w:p>
  </w:footnote>
  <w:footnote w:id="60">
    <w:p>
      <w:pPr>
        <w:pStyle w:val="Footnote"/>
        <w:suppressLineNumbers/>
        <w:bidi w:val="0"/>
        <w:ind w:left="339" w:hanging="339"/>
        <w:jc w:val="left"/>
        <w:rPr/>
      </w:pPr>
      <w:r>
        <w:rPr>
          <w:rStyle w:val="FootnoteCharacters"/>
        </w:rPr>
        <w:footnoteRef/>
      </w:r>
      <w:r>
        <w:rPr/>
        <w:tab/>
        <w:t>A 26. melléklet a Solt Város Önkormányzata Képviselő-testületének 3/2024. (III. 11.) önkormányzati rendelete 8. § (4) bekezdésével megállapított szöveg.</w:t>
      </w:r>
    </w:p>
  </w:footnote>
  <w:footnote w:id="61">
    <w:p>
      <w:pPr>
        <w:pStyle w:val="Footnote"/>
        <w:suppressLineNumbers/>
        <w:bidi w:val="0"/>
        <w:ind w:left="339" w:hanging="339"/>
        <w:jc w:val="left"/>
        <w:rPr/>
      </w:pPr>
      <w:r>
        <w:rPr>
          <w:rStyle w:val="FootnoteCharacters"/>
        </w:rPr>
        <w:footnoteRef/>
      </w:r>
      <w:r>
        <w:rPr/>
        <w:tab/>
        <w:t>A 27. melléklet a 6/2022. (IV.29.) önkormányzati rendelet 5.§ (2) bekezdésével megállapított melléklet. A 27. melléklet a Solt Város Önkormányzata Képviselő-testületének 3/2024. (III. 11.) önkormányzati rendelete 8. § (5) bekezdésével megállapított szöveg.</w:t>
      </w:r>
    </w:p>
  </w:footnote>
  <w:footnote w:id="62">
    <w:p>
      <w:pPr>
        <w:pStyle w:val="Footnote"/>
        <w:suppressLineNumbers/>
        <w:bidi w:val="0"/>
        <w:ind w:left="339" w:hanging="339"/>
        <w:jc w:val="left"/>
        <w:rPr/>
      </w:pPr>
      <w:r>
        <w:rPr>
          <w:rStyle w:val="FootnoteCharacters"/>
        </w:rPr>
        <w:footnoteRef/>
      </w:r>
      <w:r>
        <w:rPr/>
        <w:tab/>
        <w:t>A 28. melléklet a 6/2022. (IV.29.) önkormányzati rendelet 5.§ (3) bekezdésével megállapított melléklet. A 28. melléklet a Solt Város Önkormányzata Képviselő-testületének 3/2024. (III. 11.) önkormányzati rendelete 8. § (6) bekezdésével megállapított szöveg.</w:t>
      </w:r>
    </w:p>
  </w:footnote>
  <w:footnote w:id="63">
    <w:p>
      <w:pPr>
        <w:pStyle w:val="Footnote"/>
        <w:suppressLineNumbers/>
        <w:bidi w:val="0"/>
        <w:ind w:left="339" w:hanging="339"/>
        <w:jc w:val="left"/>
        <w:rPr/>
      </w:pPr>
      <w:r>
        <w:rPr>
          <w:rStyle w:val="FootnoteCharacters"/>
        </w:rPr>
        <w:footnoteRef/>
      </w:r>
      <w:r>
        <w:rPr/>
        <w:tab/>
        <w:t>A 31. melléklet a 6/2022. (IV.29.) önkormányzati rendelet 5.§ (4) bekezdésével megállapított melléklet. A 31. melléklet a Solt Város Önkormányzata Képviselő-testületének 3/2024. (III. 11.) önkormányzati rendelete 8. § (7) bekezdésével megállapított szöveg.</w:t>
      </w:r>
    </w:p>
  </w:footnote>
  <w:footnote w:id="64">
    <w:p>
      <w:pPr>
        <w:pStyle w:val="Footnote"/>
        <w:suppressLineNumbers/>
        <w:bidi w:val="0"/>
        <w:ind w:left="339" w:hanging="339"/>
        <w:jc w:val="left"/>
        <w:rPr/>
      </w:pPr>
      <w:r>
        <w:rPr>
          <w:rStyle w:val="FootnoteCharacters"/>
        </w:rPr>
        <w:footnoteRef/>
      </w:r>
      <w:r>
        <w:rPr/>
        <w:tab/>
        <w:t>A 33. melléklet a Solt Város Önkormányzata Képviselő-testületének 3/2024. (III. 11.) önkormányzati rendelete 8. § (8) bekezdésével megállapított szöveg.</w:t>
      </w:r>
    </w:p>
  </w:footnote>
  <w:footnote w:id="65">
    <w:p>
      <w:pPr>
        <w:pStyle w:val="Footnote"/>
        <w:suppressLineNumbers/>
        <w:bidi w:val="0"/>
        <w:ind w:left="339" w:hanging="339"/>
        <w:jc w:val="left"/>
        <w:rPr/>
      </w:pPr>
      <w:r>
        <w:rPr>
          <w:rStyle w:val="FootnoteCharacters"/>
        </w:rPr>
        <w:footnoteRef/>
      </w:r>
      <w:r>
        <w:rPr/>
        <w:tab/>
        <w:t>A 42. melléklet a Solt Város Önkormányzata Képviselő-testületének 3/2024. (III. 11.) önkormányzati rendelete 8. § (9) bekezdésével megállapított szöveg.</w:t>
      </w:r>
    </w:p>
  </w:footnote>
  <w:footnote w:id="66">
    <w:p>
      <w:pPr>
        <w:pStyle w:val="Footnote"/>
        <w:suppressLineNumbers/>
        <w:bidi w:val="0"/>
        <w:ind w:left="339" w:hanging="339"/>
        <w:jc w:val="left"/>
        <w:rPr/>
      </w:pPr>
      <w:r>
        <w:rPr>
          <w:rStyle w:val="FootnoteCharacters"/>
        </w:rPr>
        <w:footnoteRef/>
      </w:r>
      <w:r>
        <w:rPr/>
        <w:tab/>
        <w:t>Az 52. melléklet a Solt Város Önkormányzata Képviselő-testületének 3/2024. (III. 11.) önkormányzati rendelete 8. § (10) bekezdésével megállapított szöveg.</w:t>
      </w:r>
    </w:p>
  </w:footnote>
  <w:footnote w:id="67">
    <w:p>
      <w:pPr>
        <w:pStyle w:val="Footnote"/>
        <w:suppressLineNumbers/>
        <w:bidi w:val="0"/>
        <w:ind w:left="339" w:hanging="339"/>
        <w:jc w:val="left"/>
        <w:rPr/>
      </w:pPr>
      <w:r>
        <w:rPr>
          <w:rStyle w:val="FootnoteCharacters"/>
        </w:rPr>
        <w:footnoteRef/>
      </w:r>
      <w:r>
        <w:rPr/>
        <w:tab/>
        <w:t>Az 53. melléklet a Solt Város Önkormányzata Képviselő-testületének 3/2024. (III. 11.) önkormányzati rendelete 8. § (11) bekezdésével megállapított szöveg.</w:t>
      </w:r>
    </w:p>
  </w:footnote>
  <w:footnote w:id="68">
    <w:p>
      <w:pPr>
        <w:pStyle w:val="Footnote"/>
        <w:suppressLineNumbers/>
        <w:bidi w:val="0"/>
        <w:ind w:left="339" w:hanging="339"/>
        <w:jc w:val="left"/>
        <w:rPr/>
      </w:pPr>
      <w:r>
        <w:rPr>
          <w:rStyle w:val="FootnoteCharacters"/>
        </w:rPr>
        <w:footnoteRef/>
      </w:r>
      <w:r>
        <w:rPr/>
        <w:tab/>
        <w:t>Az 55. melléklet a Solt Város Önkormányzata Képviselő-testületének 3/2024. (III. 11.) önkormányzati rendelete 8. § (12) bekezdésével megállapított szöveg.</w:t>
      </w:r>
    </w:p>
  </w:footnote>
  <w:footnote w:id="69">
    <w:p>
      <w:pPr>
        <w:pStyle w:val="Footnote"/>
        <w:suppressLineNumbers/>
        <w:bidi w:val="0"/>
        <w:ind w:left="339" w:hanging="339"/>
        <w:jc w:val="left"/>
        <w:rPr/>
      </w:pPr>
      <w:r>
        <w:rPr>
          <w:rStyle w:val="FootnoteCharacters"/>
        </w:rPr>
        <w:footnoteRef/>
      </w:r>
      <w:r>
        <w:rPr/>
        <w:tab/>
        <w:t>Az 56. melléklet a Solt Város Önkormányzata Képviselő-testületének 3/2024. (III. 11.) önkormányzati rendelete 8. § (13) bekezdésével megállapított szöveg.</w:t>
      </w:r>
    </w:p>
  </w:footnote>
  <w:footnote w:id="70">
    <w:p>
      <w:pPr>
        <w:pStyle w:val="Footnote"/>
        <w:suppressLineNumbers/>
        <w:bidi w:val="0"/>
        <w:ind w:left="339" w:hanging="339"/>
        <w:jc w:val="left"/>
        <w:rPr/>
      </w:pPr>
      <w:r>
        <w:rPr>
          <w:rStyle w:val="FootnoteCharacters"/>
        </w:rPr>
        <w:footnoteRef/>
      </w:r>
      <w:r>
        <w:rPr/>
        <w:tab/>
        <w:t>Az 58. melléklet a Solt Város Önkormányzata Képviselő-testületének 3/2024. (III. 11.) önkormányzati rendelete 8. § (14) bekezdésével megállapított szöveg.</w:t>
      </w:r>
    </w:p>
  </w:footnote>
  <w:footnote w:id="71">
    <w:p>
      <w:pPr>
        <w:pStyle w:val="Footnote"/>
        <w:suppressLineNumbers/>
        <w:bidi w:val="0"/>
        <w:ind w:left="339" w:hanging="339"/>
        <w:jc w:val="left"/>
        <w:rPr/>
      </w:pPr>
      <w:r>
        <w:rPr>
          <w:rStyle w:val="FootnoteCharacters"/>
        </w:rPr>
        <w:footnoteRef/>
      </w:r>
      <w:r>
        <w:rPr/>
        <w:tab/>
        <w:t>A 60. melléklet a Solt Város Önkormányzata Képviselő-testületének 3/2024. (III. 11.) önkormányzati rendelete 8. § (15) bekezdésével megállapított szöveg.</w:t>
      </w:r>
    </w:p>
  </w:footnote>
  <w:footnote w:id="72">
    <w:p>
      <w:pPr>
        <w:pStyle w:val="Footnote"/>
        <w:suppressLineNumbers/>
        <w:bidi w:val="0"/>
        <w:ind w:left="339" w:hanging="339"/>
        <w:jc w:val="left"/>
        <w:rPr/>
      </w:pPr>
      <w:r>
        <w:rPr>
          <w:rStyle w:val="FootnoteCharacters"/>
        </w:rPr>
        <w:footnoteRef/>
      </w:r>
      <w:r>
        <w:rPr/>
        <w:tab/>
        <w:t>A 61. melléklet a Solt Város Önkormányzata Képviselő-testületének 3/2024. (III. 11.) önkormányzati rendelete 8. § (16) bekezdésével megállapított szöveg.</w:t>
      </w:r>
    </w:p>
  </w:footnote>
  <w:footnote w:id="73">
    <w:p>
      <w:pPr>
        <w:pStyle w:val="Footnote"/>
        <w:suppressLineNumbers/>
        <w:bidi w:val="0"/>
        <w:ind w:left="339" w:hanging="339"/>
        <w:jc w:val="left"/>
        <w:rPr/>
      </w:pPr>
      <w:r>
        <w:rPr>
          <w:rStyle w:val="FootnoteCharacters"/>
        </w:rPr>
        <w:footnoteRef/>
      </w:r>
      <w:r>
        <w:rPr/>
        <w:tab/>
        <w:t>A 64. melléklet a Solt Város Önkormányzata Képviselő-testületének 3/2024. (III. 11.) önkormányzati rendelete 8. § (17) bekezdésével megállapított szöveg.</w:t>
      </w:r>
    </w:p>
  </w:footnote>
  <w:footnote w:id="74">
    <w:p>
      <w:pPr>
        <w:pStyle w:val="Footnote"/>
        <w:suppressLineNumbers/>
        <w:bidi w:val="0"/>
        <w:ind w:left="339" w:hanging="339"/>
        <w:jc w:val="left"/>
        <w:rPr/>
      </w:pPr>
      <w:r>
        <w:rPr>
          <w:rStyle w:val="FootnoteCharacters"/>
        </w:rPr>
        <w:footnoteRef/>
      </w:r>
      <w:r>
        <w:rPr/>
        <w:tab/>
        <w:t>A 66. melléklet a 6/2022. (IV.29.) önkormányzati rendelet 5.§ (5) bekezdésével megállapított melléklet. A 66. melléklet a Solt Város Önkormányzata Képviselő-testületének 3/2024. (III. 11.) önkormányzati rendelete 8. § (18) bekezdésével megállapított szöveg.</w:t>
      </w:r>
    </w:p>
  </w:footnote>
  <w:footnote w:id="75">
    <w:p>
      <w:pPr>
        <w:pStyle w:val="Footnote"/>
        <w:suppressLineNumbers/>
        <w:bidi w:val="0"/>
        <w:ind w:left="339" w:hanging="339"/>
        <w:jc w:val="left"/>
        <w:rPr/>
      </w:pPr>
      <w:r>
        <w:rPr>
          <w:rStyle w:val="FootnoteCharacters"/>
        </w:rPr>
        <w:footnoteRef/>
      </w:r>
      <w:r>
        <w:rPr/>
        <w:tab/>
        <w:t>A 67. melléklet a Solt Város Önkormányzata Képviselő-testületének 3/2024. (III. 11.) önkormányzati rendelete 8. § (19) bekezdésével megállapított szöveg.</w:t>
      </w:r>
    </w:p>
  </w:footnote>
  <w:footnote w:id="76">
    <w:p>
      <w:pPr>
        <w:pStyle w:val="Footnote"/>
        <w:suppressLineNumbers/>
        <w:bidi w:val="0"/>
        <w:ind w:left="339" w:hanging="339"/>
        <w:jc w:val="left"/>
        <w:rPr/>
      </w:pPr>
      <w:r>
        <w:rPr>
          <w:rStyle w:val="FootnoteCharacters"/>
        </w:rPr>
        <w:footnoteRef/>
      </w:r>
      <w:r>
        <w:rPr/>
        <w:tab/>
        <w:t>A 68. melléklet a 6/2022. (IV.29.) önkormányzati rendelet 5.§ (6) bekezdésével megállapított melléklet. A 68. melléklet a Solt Város Önkormányzata Képviselő-testületének 3/2024. (III. 11.) önkormányzati rendelete 8. § (20) bekezdésével megállapított szöveg.</w:t>
      </w:r>
    </w:p>
  </w:footnote>
  <w:footnote w:id="77">
    <w:p>
      <w:pPr>
        <w:pStyle w:val="Footnote"/>
        <w:suppressLineNumbers/>
        <w:bidi w:val="0"/>
        <w:ind w:left="339" w:hanging="339"/>
        <w:jc w:val="left"/>
        <w:rPr/>
      </w:pPr>
      <w:r>
        <w:rPr>
          <w:rStyle w:val="FootnoteCharacters"/>
        </w:rPr>
        <w:footnoteRef/>
      </w:r>
      <w:r>
        <w:rPr/>
        <w:tab/>
        <w:t>A 69. melléklet a 6/2022. (IV.29.) önkormányzati rendelet 5.§ (7) bekezdésével megállapított melléklet. A 69. melléklet a Solt Város Önkormányzata Képviselő-testületének 3/2024. (III. 11.) önkormányzati rendelete 8. § (21) bekezdésével megállapított szöveg.</w:t>
      </w:r>
    </w:p>
  </w:footnote>
  <w:footnote w:id="78">
    <w:p>
      <w:pPr>
        <w:pStyle w:val="Footnote"/>
        <w:suppressLineNumbers/>
        <w:bidi w:val="0"/>
        <w:ind w:left="339" w:hanging="339"/>
        <w:jc w:val="left"/>
        <w:rPr/>
      </w:pPr>
      <w:r>
        <w:rPr>
          <w:rStyle w:val="FootnoteCharacters"/>
        </w:rPr>
        <w:footnoteRef/>
      </w:r>
      <w:r>
        <w:rPr/>
        <w:tab/>
        <w:t>A 70. melléklet a Solt Város Önkormányzata Képviselő-testületének 3/2024. (III. 11.) önkormányzati rendelete 8. § (22) bekezdésével megállapított szöveg.</w:t>
      </w:r>
    </w:p>
  </w:footnote>
  <w:footnote w:id="79">
    <w:p>
      <w:pPr>
        <w:pStyle w:val="Footnote"/>
        <w:suppressLineNumbers/>
        <w:bidi w:val="0"/>
        <w:ind w:left="339" w:hanging="339"/>
        <w:jc w:val="left"/>
        <w:rPr/>
      </w:pPr>
      <w:r>
        <w:rPr>
          <w:rStyle w:val="FootnoteCharacters"/>
        </w:rPr>
        <w:footnoteRef/>
      </w:r>
      <w:r>
        <w:rPr/>
        <w:tab/>
        <w:t>A 72. melléklet a Solt Város Önkormányzata Képviselő-testületének 3/2024. (III. 11.) önkormányzati rendelete 8. § (23) bekezdésével megállapított szöveg.</w:t>
      </w:r>
    </w:p>
  </w:footnote>
  <w:footnote w:id="80">
    <w:p>
      <w:pPr>
        <w:pStyle w:val="Footnote"/>
        <w:suppressLineNumbers/>
        <w:bidi w:val="0"/>
        <w:ind w:left="339" w:hanging="339"/>
        <w:jc w:val="left"/>
        <w:rPr/>
      </w:pPr>
      <w:r>
        <w:rPr>
          <w:rStyle w:val="FootnoteCharacters"/>
        </w:rPr>
        <w:footnoteRef/>
      </w:r>
      <w:r>
        <w:rPr/>
        <w:tab/>
        <w:t>A 73. melléklet a Solt Város Önkormányzata Képviselő-testületének 3/2024. (III. 11.) önkormányzati rendelete 8. § (24) bekezdésével megállapított szöveg.</w:t>
      </w:r>
    </w:p>
  </w:footnote>
  <w:footnote w:id="81">
    <w:p>
      <w:pPr>
        <w:pStyle w:val="Footnote"/>
        <w:suppressLineNumbers/>
        <w:bidi w:val="0"/>
        <w:ind w:left="339" w:hanging="339"/>
        <w:jc w:val="left"/>
        <w:rPr/>
      </w:pPr>
      <w:r>
        <w:rPr>
          <w:rStyle w:val="FootnoteCharacters"/>
        </w:rPr>
        <w:footnoteRef/>
      </w:r>
      <w:r>
        <w:rPr/>
        <w:tab/>
        <w:t>A 81. melléklet a Solt Város Önkormányzata Képviselő-testületének 3/2024. (III. 11.) önkormányzati rendelete 8. § (25) bekezdésével megállapított szöveg.</w:t>
      </w:r>
    </w:p>
  </w:footnote>
  <w:footnote w:id="82">
    <w:p>
      <w:pPr>
        <w:pStyle w:val="Footnote"/>
        <w:suppressLineNumbers/>
        <w:bidi w:val="0"/>
        <w:ind w:left="339" w:hanging="339"/>
        <w:jc w:val="left"/>
        <w:rPr/>
      </w:pPr>
      <w:r>
        <w:rPr>
          <w:rStyle w:val="FootnoteCharacters"/>
        </w:rPr>
        <w:footnoteRef/>
      </w:r>
      <w:r>
        <w:rPr/>
        <w:tab/>
        <w:t>A 82. melléklet a Solt Város Önkormányzata Képviselő-testületének 3/2024. (III. 11.) önkormányzati rendelete 8. § (26) bekezdésével megállapított szöveg.</w:t>
      </w:r>
    </w:p>
  </w:footnote>
  <w:footnote w:id="83">
    <w:p>
      <w:pPr>
        <w:pStyle w:val="Footnote"/>
        <w:suppressLineNumbers/>
        <w:bidi w:val="0"/>
        <w:ind w:left="339" w:hanging="339"/>
        <w:jc w:val="left"/>
        <w:rPr/>
      </w:pPr>
      <w:r>
        <w:rPr>
          <w:rStyle w:val="FootnoteCharacters"/>
        </w:rPr>
        <w:footnoteRef/>
      </w:r>
      <w:r>
        <w:rPr/>
        <w:tab/>
        <w:t>A 83. melléklet a Solt Város Önkormányzata Képviselő-testületének 3/2024. (III. 11.) önkormányzati rendelete 8. § (27) bekezdésével megállapított szöveg.</w:t>
      </w:r>
    </w:p>
  </w:footnote>
  <w:footnote w:id="84">
    <w:p>
      <w:pPr>
        <w:pStyle w:val="Footnote"/>
        <w:suppressLineNumbers/>
        <w:bidi w:val="0"/>
        <w:ind w:left="339" w:hanging="339"/>
        <w:jc w:val="left"/>
        <w:rPr/>
      </w:pPr>
      <w:r>
        <w:rPr>
          <w:rStyle w:val="FootnoteCharacters"/>
        </w:rPr>
        <w:footnoteRef/>
      </w:r>
      <w:r>
        <w:rPr/>
        <w:tab/>
        <w:t>A 84. melléklet a Solt Város Önkormányzata Képviselő-testületének 3/2024. (III. 11.) önkormányzati rendelete 8. § (28) bekezdésével megállapított szöveg.</w:t>
      </w:r>
    </w:p>
  </w:footnote>
  <w:footnote w:id="85">
    <w:p>
      <w:pPr>
        <w:pStyle w:val="Footnote"/>
        <w:suppressLineNumbers/>
        <w:bidi w:val="0"/>
        <w:ind w:left="339" w:hanging="339"/>
        <w:jc w:val="left"/>
        <w:rPr/>
      </w:pPr>
      <w:r>
        <w:rPr>
          <w:rStyle w:val="FootnoteCharacters"/>
        </w:rPr>
        <w:footnoteRef/>
      </w:r>
      <w:r>
        <w:rPr/>
        <w:tab/>
        <w:t>A 86. melléklet a Solt Város Önkormányzata Képviselő-testületének 3/2024. (III. 11.) önkormányzati rendelete 8. § (29) bekezdésével megállapított szöveg.</w:t>
      </w:r>
    </w:p>
  </w:footnote>
  <w:footnote w:id="86">
    <w:p>
      <w:pPr>
        <w:pStyle w:val="Footnote"/>
        <w:suppressLineNumbers/>
        <w:bidi w:val="0"/>
        <w:ind w:left="339" w:hanging="339"/>
        <w:jc w:val="left"/>
        <w:rPr/>
      </w:pPr>
      <w:r>
        <w:rPr>
          <w:rStyle w:val="FootnoteCharacters"/>
        </w:rPr>
        <w:footnoteRef/>
      </w:r>
      <w:r>
        <w:rPr/>
        <w:tab/>
        <w:t>A 87. melléklet a Solt Város Önkormányzata Képviselő-testületének 3/2024. (III. 11.) önkormányzati rendelete 8. § (30) bekezdésével megállapított szöveg.</w:t>
      </w:r>
    </w:p>
  </w:footnote>
  <w:footnote w:id="87">
    <w:p>
      <w:pPr>
        <w:pStyle w:val="Footnote"/>
        <w:suppressLineNumbers/>
        <w:bidi w:val="0"/>
        <w:ind w:left="339" w:hanging="339"/>
        <w:jc w:val="left"/>
        <w:rPr/>
      </w:pPr>
      <w:r>
        <w:rPr>
          <w:rStyle w:val="FootnoteCharacters"/>
        </w:rPr>
        <w:footnoteRef/>
      </w:r>
      <w:r>
        <w:rPr/>
        <w:tab/>
        <w:t>A 88. melléklet a Solt Város Önkormányzata Képviselő-testületének 3/2024. (III. 11.) önkormányzati rendelete 8. § (31) bekezdésével megállapított szöveg.</w:t>
      </w:r>
    </w:p>
  </w:footnote>
  <w:footnote w:id="88">
    <w:p>
      <w:pPr>
        <w:pStyle w:val="Footnote"/>
        <w:suppressLineNumbers/>
        <w:bidi w:val="0"/>
        <w:ind w:left="339" w:hanging="339"/>
        <w:jc w:val="left"/>
        <w:rPr/>
      </w:pPr>
      <w:r>
        <w:rPr>
          <w:rStyle w:val="FootnoteCharacters"/>
        </w:rPr>
        <w:footnoteRef/>
      </w:r>
      <w:r>
        <w:rPr/>
        <w:tab/>
        <w:t>A 89. melléklet a Solt Város Önkormányzata Képviselő-testületének 3/2024. (III. 11.) önkormányzati rendelete 8. § (32) bekezdésével megállapított szöveg.</w:t>
      </w:r>
    </w:p>
  </w:footnote>
  <w:footnote w:id="89">
    <w:p>
      <w:pPr>
        <w:pStyle w:val="Footnote"/>
        <w:suppressLineNumbers/>
        <w:bidi w:val="0"/>
        <w:ind w:left="339" w:hanging="339"/>
        <w:jc w:val="left"/>
        <w:rPr/>
      </w:pPr>
      <w:r>
        <w:rPr>
          <w:rStyle w:val="FootnoteCharacters"/>
        </w:rPr>
        <w:footnoteRef/>
      </w:r>
      <w:r>
        <w:rPr/>
        <w:tab/>
        <w:t>A 90. melléklet a Solt Város Önkormányzata Képviselő-testületének 3/2024. (III. 11.) önkormányzati rendelete 8. § (33) bekezdésével megállapított szöveg.</w:t>
      </w:r>
    </w:p>
  </w:footnote>
  <w:footnote w:id="90">
    <w:p>
      <w:pPr>
        <w:pStyle w:val="Footnote"/>
        <w:suppressLineNumbers/>
        <w:bidi w:val="0"/>
        <w:ind w:left="339" w:hanging="339"/>
        <w:jc w:val="left"/>
        <w:rPr/>
      </w:pPr>
      <w:r>
        <w:rPr>
          <w:rStyle w:val="FootnoteCharacters"/>
        </w:rPr>
        <w:footnoteRef/>
      </w:r>
      <w:r>
        <w:rPr/>
        <w:tab/>
        <w:t>A 91. melléklet a Solt Város Önkormányzata Képviselő-testületének 3/2024. (III. 11.) önkormányzati rendelete 8. § (34) bekezdésével megállapított szöveg.</w:t>
      </w:r>
    </w:p>
  </w:footnote>
  <w:footnote w:id="91">
    <w:p>
      <w:pPr>
        <w:pStyle w:val="Footnote"/>
        <w:suppressLineNumbers/>
        <w:bidi w:val="0"/>
        <w:ind w:left="339" w:hanging="339"/>
        <w:jc w:val="left"/>
        <w:rPr/>
      </w:pPr>
      <w:r>
        <w:rPr>
          <w:rStyle w:val="FootnoteCharacters"/>
        </w:rPr>
        <w:footnoteRef/>
      </w:r>
      <w:r>
        <w:rPr/>
        <w:tab/>
        <w:t>A 92. melléklet a Solt Város Önkormányzata Képviselő-testületének 3/2024. (III. 11.) önkormányzati rendelete 8. § (35) bekezdésével megállapított szöveg.</w:t>
      </w:r>
    </w:p>
  </w:footnote>
  <w:footnote w:id="92">
    <w:p>
      <w:pPr>
        <w:pStyle w:val="Footnote"/>
        <w:suppressLineNumbers/>
        <w:bidi w:val="0"/>
        <w:ind w:left="339" w:hanging="339"/>
        <w:jc w:val="left"/>
        <w:rPr/>
      </w:pPr>
      <w:r>
        <w:rPr>
          <w:rStyle w:val="FootnoteCharacters"/>
        </w:rPr>
        <w:footnoteRef/>
      </w:r>
      <w:r>
        <w:rPr/>
        <w:tab/>
        <w:t>A 93. melléklet a Solt Város Önkormányzata Képviselő-testületének 3/2024. (III. 11.) önkormányzati rendelete 8. § (36) bekezdésével megállapított szöveg.</w:t>
      </w:r>
    </w:p>
  </w:footnote>
  <w:footnote w:id="93">
    <w:p>
      <w:pPr>
        <w:pStyle w:val="Footnote"/>
        <w:suppressLineNumbers/>
        <w:bidi w:val="0"/>
        <w:ind w:left="339" w:hanging="339"/>
        <w:jc w:val="left"/>
        <w:rPr/>
      </w:pPr>
      <w:r>
        <w:rPr>
          <w:rStyle w:val="FootnoteCharacters"/>
        </w:rPr>
        <w:footnoteRef/>
      </w:r>
      <w:r>
        <w:rPr/>
        <w:tab/>
        <w:t>A 94. melléklet a Solt Város Önkormányzata Képviselő-testületének 3/2024. (III. 11.) önkormányzati rendelete 8. § (37) bekezdésével megállapított szöveg.</w:t>
      </w:r>
    </w:p>
  </w:footnote>
  <w:footnote w:id="94">
    <w:p>
      <w:pPr>
        <w:pStyle w:val="Footnote"/>
        <w:suppressLineNumbers/>
        <w:bidi w:val="0"/>
        <w:ind w:left="339" w:hanging="339"/>
        <w:jc w:val="left"/>
        <w:rPr/>
      </w:pPr>
      <w:r>
        <w:rPr>
          <w:rStyle w:val="FootnoteCharacters"/>
        </w:rPr>
        <w:footnoteRef/>
      </w:r>
      <w:r>
        <w:rPr/>
        <w:tab/>
        <w:t>A 95. melléklet a Solt Város Önkormányzata Képviselő-testületének 3/2024. (III. 11.) önkormányzati rendelete 8. § (38) bekezdésével megállapított szöveg.</w:t>
      </w:r>
    </w:p>
  </w:footnote>
  <w:footnote w:id="95">
    <w:p>
      <w:pPr>
        <w:pStyle w:val="Footnote"/>
        <w:suppressLineNumbers/>
        <w:bidi w:val="0"/>
        <w:ind w:left="339" w:hanging="339"/>
        <w:jc w:val="left"/>
        <w:rPr/>
      </w:pPr>
      <w:r>
        <w:rPr>
          <w:rStyle w:val="FootnoteCharacters"/>
        </w:rPr>
        <w:footnoteRef/>
      </w:r>
      <w:r>
        <w:rPr/>
        <w:tab/>
        <w:t>A 96. melléklet a Solt Város Önkormányzata Képviselő-testületének 3/2024. (III. 11.) önkormányzati rendelete 8. § (39) bekezdésével megállapított szöveg.</w:t>
      </w:r>
    </w:p>
  </w:footnote>
  <w:footnote w:id="96">
    <w:p>
      <w:pPr>
        <w:pStyle w:val="Footnote"/>
        <w:suppressLineNumbers/>
        <w:bidi w:val="0"/>
        <w:ind w:left="339" w:hanging="339"/>
        <w:jc w:val="left"/>
        <w:rPr/>
      </w:pPr>
      <w:r>
        <w:rPr>
          <w:rStyle w:val="FootnoteCharacters"/>
        </w:rPr>
        <w:footnoteRef/>
      </w:r>
      <w:r>
        <w:rPr/>
        <w:tab/>
        <w:t>A 100. melléklet a Solt Város Önkormányzata Képviselő-testületének 3/2024. (III. 11.) önkormányzati rendelete 8. § (40) bekezdésével megállapított szöveg.</w:t>
      </w:r>
    </w:p>
  </w:footnote>
  <w:footnote w:id="97">
    <w:p>
      <w:pPr>
        <w:pStyle w:val="Footnote"/>
        <w:suppressLineNumbers/>
        <w:bidi w:val="0"/>
        <w:ind w:left="339" w:hanging="339"/>
        <w:jc w:val="left"/>
        <w:rPr/>
      </w:pPr>
      <w:r>
        <w:rPr>
          <w:rStyle w:val="FootnoteCharacters"/>
        </w:rPr>
        <w:footnoteRef/>
      </w:r>
      <w:r>
        <w:rPr/>
        <w:tab/>
        <w:t>A 101. melléklet a Solt Város Önkormányzata Képviselő-testületének 3/2024. (III. 11.) önkormányzati rendelete 8. § (41) bekezdésével megállapított szöveg.</w:t>
      </w:r>
    </w:p>
  </w:footnote>
  <w:footnote w:id="98">
    <w:p>
      <w:pPr>
        <w:pStyle w:val="Footnote"/>
        <w:suppressLineNumbers/>
        <w:bidi w:val="0"/>
        <w:ind w:left="339" w:hanging="339"/>
        <w:jc w:val="left"/>
        <w:rPr/>
      </w:pPr>
      <w:r>
        <w:rPr>
          <w:rStyle w:val="FootnoteCharacters"/>
        </w:rPr>
        <w:footnoteRef/>
      </w:r>
      <w:r>
        <w:rPr/>
        <w:tab/>
        <w:t>A 102. melléklet a Solt Város Önkormányzata Képviselő-testületének 3/2024. (III. 11.) önkormányzati rendelete 8. § (42) bekezdésével megállapított szöveg.</w:t>
      </w:r>
    </w:p>
  </w:footnote>
  <w:footnote w:id="99">
    <w:p>
      <w:pPr>
        <w:pStyle w:val="Footnote"/>
        <w:suppressLineNumbers/>
        <w:bidi w:val="0"/>
        <w:ind w:left="339" w:hanging="339"/>
        <w:jc w:val="left"/>
        <w:rPr/>
      </w:pPr>
      <w:r>
        <w:rPr>
          <w:rStyle w:val="FootnoteCharacters"/>
        </w:rPr>
        <w:footnoteRef/>
      </w:r>
      <w:r>
        <w:rPr/>
        <w:tab/>
        <w:t>A 103. melléklet a Solt Város Önkormányzata Képviselő-testületének 3/2024. (III. 11.) önkormányzati rendelete 8. § (43) bekezdésével megállapított szöveg.</w:t>
      </w:r>
    </w:p>
  </w:footnote>
  <w:footnote w:id="100">
    <w:p>
      <w:pPr>
        <w:pStyle w:val="Footnote"/>
        <w:suppressLineNumbers/>
        <w:bidi w:val="0"/>
        <w:ind w:left="339" w:hanging="339"/>
        <w:jc w:val="left"/>
        <w:rPr/>
      </w:pPr>
      <w:r>
        <w:rPr>
          <w:rStyle w:val="FootnoteCharacters"/>
        </w:rPr>
        <w:footnoteRef/>
      </w:r>
      <w:r>
        <w:rPr/>
        <w:tab/>
        <w:t>A 104. melléklet a Solt Város Önkormányzata Képviselő-testületének 3/2024. (III. 11.) önkormányzati rendelete 8. § (44) bekezdésével megállapított szöveg.</w:t>
      </w:r>
    </w:p>
  </w:footnote>
  <w:footnote w:id="101">
    <w:p>
      <w:pPr>
        <w:pStyle w:val="Footnote"/>
        <w:suppressLineNumbers/>
        <w:bidi w:val="0"/>
        <w:ind w:left="339" w:hanging="339"/>
        <w:jc w:val="left"/>
        <w:rPr/>
      </w:pPr>
      <w:r>
        <w:rPr>
          <w:rStyle w:val="FootnoteCharacters"/>
        </w:rPr>
        <w:footnoteRef/>
      </w:r>
      <w:r>
        <w:rPr/>
        <w:tab/>
        <w:t>A 106. melléklet a Solt Város Önkormányzata Képviselő-testületének 3/2024. (III. 11.) önkormányzati rendelete 8. § (45) bekezdésével megállapított szöveg.</w:t>
      </w:r>
    </w:p>
  </w:footnote>
  <w:footnote w:id="102">
    <w:p>
      <w:pPr>
        <w:pStyle w:val="Footnote"/>
        <w:suppressLineNumbers/>
        <w:bidi w:val="0"/>
        <w:ind w:left="339" w:hanging="339"/>
        <w:jc w:val="left"/>
        <w:rPr/>
      </w:pPr>
      <w:r>
        <w:rPr>
          <w:rStyle w:val="FootnoteCharacters"/>
        </w:rPr>
        <w:footnoteRef/>
      </w:r>
      <w:r>
        <w:rPr/>
        <w:tab/>
        <w:t>A 112. melléklet a Solt Város Önkormányzata Képviselő-testületének 3/2024. (III. 11.) önkormányzati rendelete 8. § (46) bekezdésével megállapított szöveg.</w:t>
      </w:r>
    </w:p>
  </w:footnote>
  <w:footnote w:id="103">
    <w:p>
      <w:pPr>
        <w:pStyle w:val="Footnote"/>
        <w:suppressLineNumbers/>
        <w:bidi w:val="0"/>
        <w:ind w:left="339" w:hanging="339"/>
        <w:jc w:val="left"/>
        <w:rPr/>
      </w:pPr>
      <w:r>
        <w:rPr>
          <w:rStyle w:val="FootnoteCharacters"/>
        </w:rPr>
        <w:footnoteRef/>
      </w:r>
      <w:r>
        <w:rPr/>
        <w:tab/>
        <w:t>A 113. melléklet a Solt Város Önkormányzata Képviselő-testületének 3/2024. (III. 11.) önkormányzati rendelete 8. § (47) bekezdésével megállapított szöveg.</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60"/>
  <w:defaultTabStop w:val="709"/>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Noto Sans CJK SC Regular" w:cs="FreeSans"/>
      <w:color w:val="auto"/>
      <w:kern w:val="2"/>
      <w:sz w:val="24"/>
      <w:szCs w:val="24"/>
      <w:lang w:val="hu-HU"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4">
    <w:name w:val="Heading 4"/>
    <w:basedOn w:val="Heading"/>
    <w:next w:val="TextBody"/>
    <w:qFormat/>
    <w:pPr>
      <w:numPr>
        <w:ilvl w:val="3"/>
        <w:numId w:val="1"/>
      </w:numPr>
      <w:spacing w:before="120" w:after="120"/>
      <w:outlineLvl w:val="3"/>
    </w:pPr>
    <w:rPr>
      <w:b/>
      <w:bCs/>
      <w:i/>
      <w:iCs/>
      <w:sz w:val="27"/>
      <w:szCs w:val="27"/>
    </w:rPr>
  </w:style>
  <w:style w:type="paragraph" w:styleId="Heading5">
    <w:name w:val="Heading 5"/>
    <w:basedOn w:val="Heading"/>
    <w:next w:val="TextBody"/>
    <w:qFormat/>
    <w:pPr>
      <w:numPr>
        <w:ilvl w:val="4"/>
        <w:numId w:val="1"/>
      </w:numPr>
      <w:spacing w:before="120" w:after="60"/>
      <w:outlineLvl w:val="4"/>
    </w:pPr>
    <w:rPr>
      <w:b/>
      <w:bCs/>
      <w:sz w:val="24"/>
      <w:szCs w:val="24"/>
    </w:rPr>
  </w:style>
  <w:style w:type="paragraph" w:styleId="Heading6">
    <w:name w:val="Heading 6"/>
    <w:basedOn w:val="Heading"/>
    <w:next w:val="TextBody"/>
    <w:qFormat/>
    <w:pPr>
      <w:numPr>
        <w:ilvl w:val="5"/>
        <w:numId w:val="1"/>
      </w:numPr>
      <w:spacing w:before="60" w:after="60"/>
      <w:outlineLvl w:val="5"/>
    </w:pPr>
    <w:rPr>
      <w:b/>
      <w:bCs/>
      <w:i/>
      <w:iCs/>
      <w:sz w:val="24"/>
      <w:szCs w:val="24"/>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Normal"/>
    <w:pPr>
      <w:suppressLineNumbers/>
      <w:tabs>
        <w:tab w:val="clear" w:pos="709"/>
        <w:tab w:val="center" w:pos="4819" w:leader="none"/>
        <w:tab w:val="right" w:pos="9638" w:leader="none"/>
      </w:tabs>
    </w:pPr>
    <w:rPr/>
  </w:style>
  <w:style w:type="paragraph" w:styleId="TableContents">
    <w:name w:val="Table Contents"/>
    <w:basedOn w:val="Normal"/>
    <w:qFormat/>
    <w:pPr>
      <w:suppressLineNumbers/>
    </w:pPr>
    <w:rPr>
      <w:lang w:val="hu-HU"/>
    </w:rPr>
  </w:style>
  <w:style w:type="paragraph" w:styleId="TableHeading">
    <w:name w:val="Table Heading"/>
    <w:basedOn w:val="TableContents"/>
    <w:qFormat/>
    <w:pPr>
      <w:suppressLineNumbers/>
      <w:jc w:val="center"/>
    </w:pPr>
    <w:rPr>
      <w:b/>
      <w:bCs/>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Footnote">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LibreOffice/7.0.6.2$Linux_X86_64 LibreOffice_project/144abb84a525d8e30c9dbbefa69cbbf2d8d4ae3b</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2017-08-15T13:24:49Z</dcterms:created>
  <dc:creator/>
  <dc:description/>
  <dc:language>en-US</dc:language>
  <cp:lastModifiedBy/>
  <dcterms:modified xsi:type="dcterms:W3CDTF">2018-01-30T11:27:53Z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