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ELŐTERJESZTÉS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Solt Város Önkormányzat Képviselő-testülete</w:t>
      </w:r>
    </w:p>
    <w:p w:rsidR="006E3A41" w:rsidRPr="00A9437E" w:rsidRDefault="00E136B9" w:rsidP="00E1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="00A04183"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február </w:t>
      </w:r>
      <w:r w:rsidR="00A14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04183"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-i ülésére</w:t>
      </w:r>
    </w:p>
    <w:p w:rsidR="006E3A41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E3A41" w:rsidRPr="00D577C6" w:rsidRDefault="00A04183">
      <w:pPr>
        <w:tabs>
          <w:tab w:val="left" w:pos="76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Tárgy: Előterjesztés Solt Város Önkormányzat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költségvetéséről szóló önkormányzati rendelettervezet elfogadása tárgyában.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elsődleges feladata a törvényben rögzített kötelező feladatok ellátása, melyhez a szükséges forrást az intézmények biztonságos működéséhez biztosítani kell.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tervezetét a Magyarország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központi költségvetéséről szóló 201</w:t>
      </w:r>
      <w:r w:rsidR="005957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</w:t>
      </w:r>
      <w:r w:rsidR="0059573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., Magyarország gazdasági stabilitásáról szóló 2011. évi CXCIV., valamint a Magyarország helyi önkormányzatairól szóló 2011. évi CLXXXIX., és az Államháztartásról szóló 2011. évi CXCV. törvények, illetve a helyi pénzügyi szabályozás elgondolásait figyelembe véve állítottuk össze.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5957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előző évhez hasonlóan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évben sem finanszírozza teljes mértékben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kötelező feladatait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állami feladatalapú támogatás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támogatások számításánál figyelembe lett véve a település adóerő-képessége. Elvárt bevételként csökkentették a számított költségvetési támogatás összegét.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költségvetés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tervezésénél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kötelező feladatok ellátása, az új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beruházásokhoz a saját forrás bi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ztosítása és minden területen 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hatékony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takarékos gazdálkodás </w:t>
      </w:r>
      <w:r w:rsidR="00CD358E">
        <w:rPr>
          <w:rFonts w:ascii="Times New Roman" w:eastAsia="Times New Roman" w:hAnsi="Times New Roman" w:cs="Times New Roman"/>
          <w:color w:val="000000"/>
          <w:sz w:val="24"/>
          <w:szCs w:val="24"/>
        </w:rPr>
        <w:t>elveinek figyelembe vételével került sor.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mellékelt rendelet-tervezet a vonatkozó jogszabályok által előírt szerkezetben és tartalommal a jegyző irányításával került összeállításra.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Indoklás a rendelet-tervezethez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 hatálya az önkormányzatra, valamint az önkormányzat költségvetési szerveire, azaz:</w:t>
      </w:r>
    </w:p>
    <w:p w:rsidR="006E3A41" w:rsidRPr="00D577C6" w:rsidRDefault="00A04183" w:rsidP="00CD358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Solti Közös Önkormányzati Hivatal</w:t>
      </w:r>
    </w:p>
    <w:p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Mesevár Óvoda és Minibölcsőde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A41" w:rsidRPr="00D577C6" w:rsidRDefault="00A0418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Vécsey Károly Művelődési Ház és Könyvtár</w:t>
      </w:r>
    </w:p>
    <w:p w:rsidR="006E3A41" w:rsidRPr="00D577C6" w:rsidRDefault="00E136B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Alapszolgáltatási Központ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terjed ki.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költségvetési szervek a költségvetési rendeletben külön címet alkotnak.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kiadási és bevételi főösszege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801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Ft-ban kerül meghatározásra a javaslatban, mely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753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működési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hiány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1.688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033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fejlesztési kiadásokból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eredő hiányt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 magába. A költségvetési hiány összesen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1.856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025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7C6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Ft, melynek fedezete a 201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pénzmaradvány.</w:t>
      </w:r>
    </w:p>
    <w:p w:rsidR="00D577C6" w:rsidRDefault="00D577C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Bevételek indoklása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tervezésénél a következőkre támaszkodtunk: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önkormányzatot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évben megillető központi költségvetési kapcsolatokból származó bevételi forrásaira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azon rendeleteire, melyek az egyes bevételek jogalapját képezik: pl.: helyi adó, </w:t>
      </w:r>
      <w:proofErr w:type="gramStart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lakás rendeletek</w:t>
      </w:r>
      <w:proofErr w:type="gramEnd"/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önkormányzati saját bevételeinek előző időszaki tényadataira </w:t>
      </w:r>
    </w:p>
    <w:p w:rsidR="006E3A41" w:rsidRPr="00D577C6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tapasztalati adatokra – egyes esetenként előforduló bevételek: bírság, pótlék stb.</w:t>
      </w:r>
    </w:p>
    <w:p w:rsidR="00E136B9" w:rsidRPr="00E136B9" w:rsidRDefault="00A041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intézményi saját bevételek pontos számbavételére</w:t>
      </w:r>
    </w:p>
    <w:p w:rsidR="006E3A41" w:rsidRPr="00E136B9" w:rsidRDefault="00E136B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folyamatban lévő projektek támogatási szerződésében meghatározottakra</w:t>
      </w:r>
    </w:p>
    <w:p w:rsidR="00E136B9" w:rsidRPr="00D577C6" w:rsidRDefault="00E136B9" w:rsidP="00E136B9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Kiadások indoklása</w:t>
      </w:r>
    </w:p>
    <w:p w:rsidR="006E3A41" w:rsidRPr="00D577C6" w:rsidRDefault="006E3A4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költségvetés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működési kiadások </w:t>
      </w:r>
      <w:r w:rsidR="00E136B9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jelentős részét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személyi juttatások és járulékok képezik.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kiadások tervezésénél a következőket vettük figyelembe:</w:t>
      </w:r>
    </w:p>
    <w:p w:rsidR="00E136B9" w:rsidRPr="00D577C6" w:rsidRDefault="00E136B9" w:rsidP="00E136B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minimálbér és a garantált bérminimum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évben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jelentősen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emelkedett,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mely hatással van a közal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kalmazottak és a köztisztviselők bérére is, annak ellenére, hogy a 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közszférában a közalkalmazotti illetménytábla és a köztisztviselői illetményalap változatlan maradt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A41" w:rsidRPr="00E136B9" w:rsidRDefault="00A04183" w:rsidP="00E136B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E136B9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költségvetési törvény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forrás</w:t>
      </w:r>
      <w:r w:rsidR="0045238E" w:rsidRP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biztosított a köztisztviselők illetményalapjának emeléséhez, melyhez pályázati után lehet hozzájutni. Ezzel a lehetőséggel Solt Város Önkormányzat Képviselő-testülete élt, 2019. év januárjában a pályázat benyújtásra került. </w:t>
      </w:r>
    </w:p>
    <w:p w:rsidR="006E3A41" w:rsidRPr="00D577C6" w:rsidRDefault="0045238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összegét a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z ellátandó feladatokhoz viszonyítottuk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melyhez támpontot a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korábbi évek tapasztalat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i 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tak.</w:t>
      </w:r>
    </w:p>
    <w:p w:rsidR="0045238E" w:rsidRDefault="0045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A41" w:rsidRPr="00D577C6" w:rsidRDefault="00A04183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MŰKÖDÉSI KÖLTSÉGVETÉS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Működési bevételek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Kapott támogatás: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343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807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 az összeg az önkormányzat általános működésének és ágazati feladatainak támogatása.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központi költségvetéstől kapott támogatások részletezése a 4. számú tájékoztató táblán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működési bevétel: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527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Ebből az összegből</w:t>
      </w:r>
    </w:p>
    <w:p w:rsidR="003B1F43" w:rsidRDefault="003B1F43" w:rsidP="003B1F4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Elkülönített Állami Pénzalaptól kapott támogatás a közfoglalkoztatás finanszírozására: </w:t>
      </w:r>
      <w:proofErr w:type="gramStart"/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6.266  E</w:t>
      </w:r>
      <w:proofErr w:type="gramEnd"/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t;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Országos Egészségbiztosítási Pénztártól részesül támogatásra a védőnői szolgálat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380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Ft-tal, 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gyermekorvosi és iskola egészségügyi ellátás feladatának támogatása 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216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</w:t>
      </w:r>
    </w:p>
    <w:p w:rsidR="00A14F0A" w:rsidRPr="0045238E" w:rsidRDefault="00A14F0A" w:rsidP="0045238E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Központi költségvetéstől szociális és kulturális ágazati pótlék támogatására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, valamint a köztisztv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lők ill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etményalapjának támogatásához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347</w:t>
      </w:r>
      <w:r w:rsidRPr="00452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Újsolt Község Önkormányzatától hozzájárulás a gyermekjólét feladatokhoz, valamint a közös önkormányzati hivatal fenntartásához </w:t>
      </w:r>
      <w:r w:rsidR="00A14F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1F43">
        <w:rPr>
          <w:rFonts w:ascii="Times New Roman" w:eastAsia="Times New Roman" w:hAnsi="Times New Roman" w:cs="Times New Roman"/>
          <w:color w:val="000000"/>
          <w:sz w:val="24"/>
          <w:szCs w:val="24"/>
        </w:rPr>
        <w:t>318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támogatásértékű bevételeket az 5. számú tájékoztató táblán mutatjuk be.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Közhatalmi bevétel: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közhatalmi bevételek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370.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E Ft. Ebből adókra tervezett összeg: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369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melyből helyi iparűzési adó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305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magánszemélyek kommunális adója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E Ft, gépjárműadó 40%-a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Bírságok, különböző pótlékok címén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Ft-ot terveztünk, ugyanakkor a talajterhelési díj tervezett bevétele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működési bevételek: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előirányzata összesen: 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634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bevétel az önkormányzat és költségvetési szervei alapító okiratában, költségvetési alapokmányában meghatározott feladatainak, alapvető tevékenységeinek ellátása során elérhető bevételek számbavételére szolgál.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belül 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Igazgatási szolgáltatási díj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340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Nyújtott szolgáltatások ellenértéke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840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Bérleti díj bevételek (helyiségek, föld bérleti díja)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925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Intézményi ellátási díjak (pl.: étkeztetési díj)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215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ÁFA bevételek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533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Egyéb bevétel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A04183">
      <w:pPr>
        <w:numPr>
          <w:ilvl w:val="0"/>
          <w:numId w:val="5"/>
        </w:numPr>
        <w:tabs>
          <w:tab w:val="right" w:pos="808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Továbbszámlázott szolgáltatások (közüzemi díjak)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5.030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966E27">
      <w:pPr>
        <w:numPr>
          <w:ilvl w:val="0"/>
          <w:numId w:val="5"/>
        </w:numPr>
        <w:tabs>
          <w:tab w:val="left" w:pos="7088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Kamat bevétel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6F08">
        <w:rPr>
          <w:rFonts w:ascii="Times New Roman" w:eastAsia="Times New Roman" w:hAnsi="Times New Roman" w:cs="Times New Roman"/>
          <w:color w:val="000000"/>
          <w:sz w:val="24"/>
          <w:szCs w:val="24"/>
        </w:rPr>
        <w:t>755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</w:t>
      </w:r>
    </w:p>
    <w:p w:rsidR="006E3A41" w:rsidRPr="00D577C6" w:rsidRDefault="006E3A41">
      <w:pPr>
        <w:tabs>
          <w:tab w:val="left" w:pos="7088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tabs>
          <w:tab w:val="left" w:pos="708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saját bevételek részletes kimutatása a 6. számú tájékoztatóban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pénzeszköz, működési célra: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előirányzata nem jelentős 48 E Ft, melyet a korábbi évekhez hasonlóan a MAZSIHISZ ad át temetőfenntartásra.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Tervezett működési bevétel összesen: </w:t>
      </w:r>
      <w:r w:rsidR="001C1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882</w:t>
      </w:r>
      <w:r w:rsidRPr="00966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C18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016</w:t>
      </w: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Ft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Működési kiadások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Személyi juttatások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juttatásokat a közalkalmazotti és közszolgálati tisztviselői bértábla, az érvényes minimálbér és garantált bérminimum, valamint a kompenzációs szabályok figyelembe vételével terveztük meg. 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Ezen az előirányzaton kerül megtervezésre a költségvetési intézmények közalkalmazottainak, köztisztviselőinek, a Munka Törvénykönyve hatálya alá tartozó munkavállalóinak és a közcélú foglalkoztatottak a bére, továbbá az önkormányzati képviselők tiszteletdíja, a polgármester munkabére. 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Ezeken felül betervezésre került a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14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évben megvalósuló projektek bérköltségei is.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juttatások összege: </w:t>
      </w:r>
      <w:r w:rsidR="004B1EAE">
        <w:rPr>
          <w:rFonts w:ascii="Times New Roman" w:eastAsia="Times New Roman" w:hAnsi="Times New Roman" w:cs="Times New Roman"/>
          <w:color w:val="000000"/>
          <w:sz w:val="24"/>
          <w:szCs w:val="24"/>
        </w:rPr>
        <w:t>509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1EAE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="00713B7A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Munkaadót terhelő járulékok és szociális hozzájárulási adó</w:t>
      </w:r>
    </w:p>
    <w:p w:rsidR="00D577C6" w:rsidRDefault="00A04183" w:rsidP="00F6689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jellegű juttatások után fizetendő munkaadót terhelő járulékok és szociális hozzájárulási adó önkormányzati szinten tervezett összege </w:t>
      </w:r>
      <w:r w:rsidR="004B1EAE"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1EAE">
        <w:rPr>
          <w:rFonts w:ascii="Times New Roman" w:eastAsia="Times New Roman" w:hAnsi="Times New Roman" w:cs="Times New Roman"/>
          <w:color w:val="000000"/>
          <w:sz w:val="24"/>
          <w:szCs w:val="24"/>
        </w:rPr>
        <w:t>284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D577C6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Dologi kiadások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a 201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évi tapasztalati adatain kerültek betervezésre. A dologi kiadások tervezett összege </w:t>
      </w:r>
      <w:r w:rsidR="00404E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0633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04EF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4EF9">
        <w:rPr>
          <w:rFonts w:ascii="Times New Roman" w:eastAsia="Times New Roman" w:hAnsi="Times New Roman" w:cs="Times New Roman"/>
          <w:color w:val="000000"/>
          <w:sz w:val="24"/>
          <w:szCs w:val="24"/>
        </w:rPr>
        <w:t>239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A dologi kiadások között betervezésre került a projektek dologi költségei is.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Ellátottak pénzbeli juttatásai: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szociálisan rászorulók részére települési támogatást folyósít, lakhatás segítésére, valamint gyógyszerköltségek enyhítésére</w:t>
      </w:r>
      <w:r w:rsidR="0096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rendkívüli költségek támogatásra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tervezett kiadás összege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917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működési célú kiadások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összes előirányzata: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15.6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00 E Ft,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Ebbő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l az ö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>sszeg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ből 6.000 E Ft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solti civil szervezetek támogatására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, 7.200 E Ft a háziorvosok támogatására és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2.400 E Ft az előző évi visszafizetési kötelezettségre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került betervezésre.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A41" w:rsidRPr="00F6689D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Általános tartalék tervezett összege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 w:rsidR="008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működési költségvetési kiadások összege 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037</w:t>
      </w:r>
      <w:r w:rsidR="00996C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689D">
        <w:rPr>
          <w:rFonts w:ascii="Times New Roman" w:eastAsia="Times New Roman" w:hAnsi="Times New Roman" w:cs="Times New Roman"/>
          <w:color w:val="000000"/>
          <w:sz w:val="24"/>
          <w:szCs w:val="24"/>
        </w:rPr>
        <w:t>769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 w:rsidP="00534A78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FELHALMOZÁSI KÖLTSÉGVETÉS</w:t>
      </w:r>
    </w:p>
    <w:p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bevételek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célú önkormányzati támogatás:</w:t>
      </w:r>
    </w:p>
    <w:p w:rsidR="006E3A41" w:rsidRDefault="00E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8B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D86E23" w:rsidRPr="003028BC">
        <w:rPr>
          <w:rFonts w:ascii="Times New Roman" w:eastAsia="Times New Roman" w:hAnsi="Times New Roman" w:cs="Times New Roman"/>
          <w:sz w:val="24"/>
          <w:szCs w:val="24"/>
        </w:rPr>
        <w:t>12 db</w:t>
      </w:r>
      <w:r w:rsidR="003028BC" w:rsidRPr="0030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>Európai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 xml:space="preserve"> Uniós</w:t>
      </w:r>
      <w:r w:rsidR="00A04183" w:rsidRPr="003028BC">
        <w:rPr>
          <w:rFonts w:ascii="Times New Roman" w:eastAsia="Times New Roman" w:hAnsi="Times New Roman" w:cs="Times New Roman"/>
          <w:sz w:val="24"/>
          <w:szCs w:val="24"/>
        </w:rPr>
        <w:t xml:space="preserve"> és hazai pályázati 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indul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B0230" w:rsidRPr="003028BC">
        <w:rPr>
          <w:rFonts w:ascii="Times New Roman" w:eastAsia="Times New Roman" w:hAnsi="Times New Roman" w:cs="Times New Roman"/>
          <w:sz w:val="24"/>
          <w:szCs w:val="24"/>
        </w:rPr>
        <w:t>, melyek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áthúzódtak 2019. évre is. A támogatások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nagy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része már előző évben előlegként kiutalásra került az önkormányzat kincstári elkül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>nített számlájára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fennmaradó támogatá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si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összegek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028BC">
        <w:rPr>
          <w:rFonts w:ascii="Times New Roman" w:eastAsia="Times New Roman" w:hAnsi="Times New Roman" w:cs="Times New Roman"/>
          <w:sz w:val="24"/>
          <w:szCs w:val="24"/>
        </w:rPr>
        <w:t xml:space="preserve"> az elszámolások során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lesz jogosult az önkormányzat.</w:t>
      </w:r>
    </w:p>
    <w:p w:rsidR="00C260B9" w:rsidRPr="00D577C6" w:rsidRDefault="00C260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Támogatás értékű felhalmozási bevétel:</w:t>
      </w:r>
    </w:p>
    <w:p w:rsidR="006E3A41" w:rsidRPr="00C260B9" w:rsidRDefault="00E136B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260B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évre tervezett előirányzata összesen: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0230" w:rsidRPr="00C260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387</w:t>
      </w:r>
      <w:r w:rsidR="002B0230" w:rsidRPr="00C260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760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E Ft, ez az összeg a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60B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>induló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B9">
        <w:rPr>
          <w:rFonts w:ascii="Times New Roman" w:eastAsia="Times New Roman" w:hAnsi="Times New Roman" w:cs="Times New Roman"/>
          <w:sz w:val="24"/>
          <w:szCs w:val="24"/>
        </w:rPr>
        <w:t xml:space="preserve">és a tavalyi évben kiutalt támogatási előlegek feletti - </w:t>
      </w:r>
      <w:r w:rsidR="00A04183" w:rsidRPr="00C260B9">
        <w:rPr>
          <w:rFonts w:ascii="Times New Roman" w:eastAsia="Times New Roman" w:hAnsi="Times New Roman" w:cs="Times New Roman"/>
          <w:sz w:val="24"/>
          <w:szCs w:val="24"/>
        </w:rPr>
        <w:t>Európai Uniós programok támogatását, valamint a hazai finanszírozású pályázati támogatásokat tartalmazza.</w:t>
      </w:r>
    </w:p>
    <w:p w:rsidR="006E3A41" w:rsidRPr="00F6689D" w:rsidRDefault="006E3A41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Felhalmozási bevétel: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felhalmozási bevételt </w:t>
      </w:r>
      <w:r w:rsidR="00C26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szélessávú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eladásból tervez, melynek előzetesen becsült bevételi összege 40.000 E Ft.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Átvett pénzeszköz felhalmozásra: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felhalmozásra átvett pénzeszköz bevételt nem tervezett.</w:t>
      </w:r>
    </w:p>
    <w:p w:rsidR="00A152B9" w:rsidRDefault="00A15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E3A41" w:rsidRPr="00713B7A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713B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Felhalmozási kiadások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Intézményi beruházások:</w:t>
      </w:r>
    </w:p>
    <w:p w:rsidR="006E3A41" w:rsidRPr="00D577C6" w:rsidRDefault="00E136B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beruházások tervezett előirányzata </w:t>
      </w:r>
      <w:r w:rsidR="0060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bruttó </w:t>
      </w:r>
      <w:r w:rsidR="006C6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02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875</w:t>
      </w:r>
      <w:r w:rsidR="00A04183" w:rsidRPr="00697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0B2">
        <w:rPr>
          <w:rFonts w:ascii="Times New Roman" w:eastAsia="Times New Roman" w:hAnsi="Times New Roman" w:cs="Times New Roman"/>
          <w:sz w:val="24"/>
          <w:szCs w:val="24"/>
        </w:rPr>
        <w:t>8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992</w:t>
      </w:r>
      <w:r w:rsidR="001430B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melynek részletes kimutatását a 8. számú melléklet tartalmazza.</w:t>
      </w:r>
    </w:p>
    <w:p w:rsidR="00713B7A" w:rsidRDefault="0071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Felújítás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3A41" w:rsidRDefault="00E1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évre tervezett </w:t>
      </w:r>
      <w:r w:rsidR="002B0230">
        <w:rPr>
          <w:rFonts w:ascii="Times New Roman" w:eastAsia="Times New Roman" w:hAnsi="Times New Roman" w:cs="Times New Roman"/>
          <w:color w:val="000000"/>
          <w:sz w:val="24"/>
          <w:szCs w:val="24"/>
        </w:rPr>
        <w:t>felújítások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tervezett előirányzata</w:t>
      </w:r>
      <w:r w:rsidR="00606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bruttó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251</w:t>
      </w:r>
      <w:r w:rsidR="00A04183" w:rsidRPr="00143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056</w:t>
      </w:r>
      <w:r w:rsidR="00A04183" w:rsidRPr="0014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83"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 Ft, melynek részletes kimutatását a 8. számú melléklet tartalmazza.</w:t>
      </w:r>
    </w:p>
    <w:p w:rsidR="002436F5" w:rsidRPr="00946300" w:rsidRDefault="0094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 kiadások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alakulását és a szükséges 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>önrész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7. számú tájékoztató tartalmazza.</w:t>
      </w:r>
    </w:p>
    <w:p w:rsidR="00534A78" w:rsidRDefault="00534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Egyéb felhalmozási kiadások: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Ezen a címen összeg nem került betervezésre.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6C6835" w:rsidRDefault="00A0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Céltartalék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összege </w:t>
      </w:r>
      <w:r w:rsidR="002752D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30B2">
        <w:rPr>
          <w:rFonts w:ascii="Times New Roman" w:eastAsia="Times New Roman" w:hAnsi="Times New Roman" w:cs="Times New Roman"/>
          <w:color w:val="000000"/>
          <w:sz w:val="24"/>
          <w:szCs w:val="24"/>
        </w:rPr>
        <w:t>174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ez az összeg a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>-2020 évek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>megvalósuló uniós és hazai</w:t>
      </w:r>
      <w:r w:rsidR="00613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pályázatok</w:t>
      </w:r>
      <w:r w:rsidR="00E85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többlet 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kiadásainak finanszírozás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ára került betervezésre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felhalmozási költségvetési bevételek összege 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427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760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felhalmozási költségvetési kiadások összege </w:t>
      </w:r>
      <w:r w:rsidR="006C6835" w:rsidRPr="001430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790F" w:rsidRPr="00143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52D0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79790F" w:rsidRPr="00143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0D5" w:rsidRPr="001430B2">
        <w:rPr>
          <w:rFonts w:ascii="Times New Roman" w:eastAsia="Times New Roman" w:hAnsi="Times New Roman" w:cs="Times New Roman"/>
          <w:sz w:val="24"/>
          <w:szCs w:val="24"/>
        </w:rPr>
        <w:t>222</w:t>
      </w:r>
      <w:r w:rsidRPr="001430B2">
        <w:rPr>
          <w:rFonts w:ascii="Times New Roman" w:eastAsia="Times New Roman" w:hAnsi="Times New Roman" w:cs="Times New Roman"/>
          <w:sz w:val="24"/>
          <w:szCs w:val="24"/>
        </w:rPr>
        <w:t xml:space="preserve"> E Ft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, a felhalmozási költségvetési egyenleg –</w:t>
      </w:r>
      <w:r w:rsidR="006C683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752D0">
        <w:rPr>
          <w:rFonts w:ascii="Times New Roman" w:eastAsia="Times New Roman" w:hAnsi="Times New Roman" w:cs="Times New Roman"/>
          <w:color w:val="000000"/>
          <w:sz w:val="24"/>
          <w:szCs w:val="24"/>
        </w:rPr>
        <w:t>713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462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Költségvetési bevételek (mű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309</w:t>
      </w:r>
      <w:r w:rsidR="00797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776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a költségvetési kiadások (működési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felhalmozási) összesen 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153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562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A költségvetési hiány összege 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1.843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786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Ft, mely finanszírozására a 201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pénzmaradvány szolgál.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bevételek és kiadások intézményenkénti kimutatását az 1. számú tájékoztató tábla tartalmazza.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előirányzat felhasználási ütemterv a 3. számú tájékoztató táblán található.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költségvetési hiány finanszírozása: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 Város Önkormányzat költségvetési hiányának forrása a működési pénzmaradványa összes intézmény együttesen 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1.856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30D5">
        <w:rPr>
          <w:rFonts w:ascii="Times New Roman" w:eastAsia="Times New Roman" w:hAnsi="Times New Roman" w:cs="Times New Roman"/>
          <w:color w:val="000000"/>
          <w:sz w:val="24"/>
          <w:szCs w:val="24"/>
        </w:rPr>
        <w:t>025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Ft. 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többéves kihatású kötelezettségvállalások: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 Gazdasági Stabilitási Törvény szabályai szerint külső finanszírozással fedezet hiányt nem tervezhet, működési célú hitelt nem vehet fel.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Közvetett támogatások: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Jogszabály alapján a közvetett támogatások tartalmazzák</w:t>
      </w:r>
    </w:p>
    <w:p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 adónál, gépjárműadónál biztosított kedvezményt, mentességet </w:t>
      </w:r>
      <w:r w:rsidRPr="00D0501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B830D5"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összegben,</w:t>
      </w:r>
    </w:p>
    <w:p w:rsidR="006E3A41" w:rsidRPr="00D577C6" w:rsidRDefault="00A0418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helyiségek, eszközök hasznosításából származó bevételből nyújtott kedvezményt, mentességet </w:t>
      </w:r>
      <w:r w:rsidRPr="00D050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830D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Ft összegben.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Részletes kimutatása a 2. számú tájékoztató táblán.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Összefoglalás: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-os költségvetési évben szem előtt kell tartani, hogy működési hiány nem keletkezhet, az önkormányzat hitelt nem vehet fel működésre, továbbá hatékonyan ki kell használni a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-2020. közötti Uniós és hazai pályázatokat a város és intézményeinek fejlődése érdekében.  Ennek érdekében az önkormányzatnak és az intézményeknek a költségvetésben megtervezett előirányzatokat szigorúan be kell tartaniuk és hatékonyan kell működniük. </w:t>
      </w: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Kérem a Tisztelt Képviselő-testületet, hogy az önkormányzat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 évi költségvetés tervezetét tárgyalja meg és fogadja el.</w:t>
      </w:r>
    </w:p>
    <w:p w:rsidR="006E3A41" w:rsidRPr="00D577C6" w:rsidRDefault="006E3A4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Solt, </w:t>
      </w:r>
      <w:r w:rsidR="00E136B9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534A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Kalmár Pál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polgármester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Az előterjesztést törvényesség szempontjából ellenőrizte:</w:t>
      </w:r>
    </w:p>
    <w:p w:rsidR="006E3A41" w:rsidRPr="00D577C6" w:rsidRDefault="006E3A41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Krausz Henrikné dr.</w:t>
      </w:r>
    </w:p>
    <w:p w:rsidR="006E3A41" w:rsidRPr="00D577C6" w:rsidRDefault="00A04183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jegyző</w:t>
      </w:r>
    </w:p>
    <w:p w:rsidR="006E3A41" w:rsidRDefault="00A04183">
      <w:pPr>
        <w:tabs>
          <w:tab w:val="center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C6">
        <w:rPr>
          <w:rFonts w:ascii="Times New Roman" w:eastAsia="Times New Roman" w:hAnsi="Times New Roman" w:cs="Times New Roman"/>
          <w:color w:val="000000"/>
          <w:sz w:val="24"/>
          <w:szCs w:val="24"/>
        </w:rPr>
        <w:t>A rendeletalkotás minősített többséget igényel.</w:t>
      </w:r>
    </w:p>
    <w:p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Solt Város Önkormányzat Képviselő-testületének</w:t>
      </w:r>
    </w:p>
    <w:p w:rsidR="00CA672D" w:rsidRPr="00C06AD0" w:rsidRDefault="00CA672D" w:rsidP="00CA672D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(………) önkormányzati rendelete</w:t>
      </w: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az önkormányzat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költségvetéséről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Képviselő-testülete az Alaptörvény 32. cikk (2) bekezdésében meghatározott eredeti jogalkotói hatáskörében, valamint az Alaptörvény 32. cikk (1) bekezdés f) pontjában meghatározott feladatkörében eljárva a következőket rendeli el: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1. A rendelet hatálya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hatálya az önkormányzatra, a közös önkormányzati hivatalra és az önkormányzat felügyelete alá tartozó intézményekre terjed ki.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2. A költségvetés címrendje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 a költségvetési címrendet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évre a következők szerint állapítja meg: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Solt Város Önkormányzat: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 Város Önkormányzata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Solti Közös Önkormányzati Hivatal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Köznevelési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Mesevár Óvoda és Minibölcsőde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Szociális jellegű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Solt Város Önkormányzat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Alapszolgáltatási Központ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Közművelődési feladatok: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Vécsey Károly Művelődési Ház és Könyvtár</w:t>
      </w:r>
    </w:p>
    <w:p w:rsidR="00CA672D" w:rsidRPr="00C06AD0" w:rsidRDefault="00CA672D" w:rsidP="00CA672D">
      <w:pPr>
        <w:tabs>
          <w:tab w:val="right" w:pos="3120"/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3. A költségvetés bevételeinek és kiadásainak főösszege, a hiány mértéke és finanszírozásának módja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(1)  A képviselő testület az önkormányzat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bevételi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2.309.776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 A képviselő testület az önkormányzat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kiadási összegét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034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340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Ft-ban, finanszírozási célú pénzügyi műveletekkel együtt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Ft-ban állapítja meg.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 költségvetési hiány fedezetéül belső finanszírozásból </w:t>
      </w:r>
      <w:r>
        <w:rPr>
          <w:rFonts w:ascii="Times New Roman" w:eastAsia="Times New Roman" w:hAnsi="Times New Roman" w:cs="Times New Roman"/>
          <w:sz w:val="24"/>
          <w:szCs w:val="24"/>
        </w:rPr>
        <w:t>1.856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pénzmaradvány szolgál.</w:t>
      </w: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</w:p>
    <w:p w:rsidR="00CA672D" w:rsidRPr="00C06AD0" w:rsidRDefault="00CA672D" w:rsidP="00CA6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(1) A képviselő-testület az önkormányzat és intézményei együttes 2018. évi költségvetésének összegeit az alábbiak szerint állapítja meg: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Ezer Ft-ban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Bevételi és kiadási </w:t>
      </w:r>
      <w:proofErr w:type="gramStart"/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főösszege 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801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>Bevételek kiemelt előirányzatonként: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Kapott támogatás: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807</w:t>
      </w:r>
    </w:p>
    <w:p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1/1. Központi költségvetéstől működési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807</w:t>
      </w:r>
    </w:p>
    <w:p w:rsidR="00CA672D" w:rsidRPr="00C06AD0" w:rsidRDefault="00CA672D" w:rsidP="00CA672D">
      <w:pPr>
        <w:tabs>
          <w:tab w:val="left" w:pos="1560"/>
          <w:tab w:val="right" w:pos="8880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1/2. Központi költségvetéstől felhalmozás célú állami támogatás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Támogatás államháztartáson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tabs>
          <w:tab w:val="left" w:pos="2410"/>
          <w:tab w:val="right" w:pos="878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Működési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527</w:t>
      </w:r>
    </w:p>
    <w:p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Felhalmozási célú támogatás ÁHT-n belülről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387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760</w:t>
      </w:r>
    </w:p>
    <w:p w:rsidR="00CA672D" w:rsidRPr="00C06AD0" w:rsidRDefault="00CA672D" w:rsidP="00CA672D">
      <w:pPr>
        <w:tabs>
          <w:tab w:val="left" w:pos="993"/>
          <w:tab w:val="left" w:pos="1920"/>
          <w:tab w:val="right" w:pos="84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Közhatalmi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370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.000</w:t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Intézményi működési bevétel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634</w:t>
      </w:r>
    </w:p>
    <w:p w:rsidR="00CA672D" w:rsidRPr="00C06AD0" w:rsidRDefault="00CA672D" w:rsidP="00CA67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bevétel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CA672D" w:rsidRPr="00C06AD0" w:rsidRDefault="00CA672D" w:rsidP="00CA67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Felhalmozási célú átvett pénzeszköz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</w:p>
    <w:p w:rsidR="00CA672D" w:rsidRPr="00C06AD0" w:rsidRDefault="00CA672D" w:rsidP="00CA672D">
      <w:pPr>
        <w:tabs>
          <w:tab w:val="left" w:pos="993"/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776</w:t>
      </w: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9"/>
        </w:numPr>
        <w:tabs>
          <w:tab w:val="left" w:pos="993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672D" w:rsidRPr="00C06AD0" w:rsidRDefault="00CA672D" w:rsidP="00CA672D">
      <w:pPr>
        <w:tabs>
          <w:tab w:val="left" w:pos="2410"/>
          <w:tab w:val="right" w:pos="876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- Fejlesztési célú hitelfelvétel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88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  <w:t>Előző évi pénzmaradvány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1.856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025</w:t>
      </w:r>
    </w:p>
    <w:p w:rsidR="00CA672D" w:rsidRPr="00C06AD0" w:rsidRDefault="00CA672D" w:rsidP="00CA672D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bevételek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1.856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025</w:t>
      </w: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Bevételek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165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801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Kiadások kiemelt előirányzatonként: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keepNext/>
        <w:tabs>
          <w:tab w:val="num" w:pos="1425"/>
          <w:tab w:val="right" w:pos="8789"/>
        </w:tabs>
        <w:spacing w:after="0" w:line="240" w:lineRule="auto"/>
        <w:ind w:left="1425" w:hanging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Működési költségvetés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004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158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Személyi juttatások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2. Munkaadókat terhelő járulékok és szociális hozzájárulási adó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284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Dologi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239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Ellátottak pénzbeli juttatásai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917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működési célú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Felhalmozási költségvetés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048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1. Intézményi beruházások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427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462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2. Felújítások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1430B2" w:rsidRPr="001430B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30B2">
        <w:rPr>
          <w:rFonts w:ascii="Times New Roman" w:eastAsia="Times New Roman" w:hAnsi="Times New Roman" w:cs="Times New Roman"/>
          <w:sz w:val="24"/>
          <w:szCs w:val="24"/>
        </w:rPr>
        <w:t>15.051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3. Kisértékű tárgyi eszköz beszerzése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631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4. Beruházási áfa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 w:rsidR="00606332">
        <w:rPr>
          <w:rFonts w:ascii="Times New Roman" w:eastAsia="Times New Roman" w:hAnsi="Times New Roman" w:cs="Times New Roman"/>
          <w:sz w:val="24"/>
          <w:szCs w:val="24"/>
        </w:rPr>
        <w:t>501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332">
        <w:rPr>
          <w:rFonts w:ascii="Times New Roman" w:eastAsia="Times New Roman" w:hAnsi="Times New Roman" w:cs="Times New Roman"/>
          <w:sz w:val="24"/>
          <w:szCs w:val="24"/>
        </w:rPr>
        <w:t>904</w:t>
      </w:r>
    </w:p>
    <w:p w:rsidR="00CA672D" w:rsidRPr="00C06AD0" w:rsidRDefault="00CA672D" w:rsidP="00CA672D">
      <w:pPr>
        <w:tabs>
          <w:tab w:val="right" w:pos="876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5. Egyéb felhalmozási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Általános tartalék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3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182</w:t>
      </w:r>
    </w:p>
    <w:p w:rsidR="00CA672D" w:rsidRPr="00C06AD0" w:rsidRDefault="00CA672D" w:rsidP="00CA672D">
      <w:pPr>
        <w:tabs>
          <w:tab w:val="right" w:pos="88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 xml:space="preserve">Céltartalék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33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0B2">
        <w:rPr>
          <w:rFonts w:ascii="Times New Roman" w:eastAsia="Times New Roman" w:hAnsi="Times New Roman" w:cs="Times New Roman"/>
          <w:sz w:val="24"/>
          <w:szCs w:val="24"/>
        </w:rPr>
        <w:t>174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Költségvetési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562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2D" w:rsidRPr="00C06AD0" w:rsidRDefault="00CA672D" w:rsidP="00CA672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8"/>
        </w:numPr>
        <w:tabs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672D" w:rsidRPr="00C06AD0" w:rsidRDefault="00CA672D" w:rsidP="00CA672D">
      <w:pPr>
        <w:tabs>
          <w:tab w:val="right" w:pos="8789"/>
        </w:tabs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Előző évi megelőlegezési visszafizetése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239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Finanszírozási kiadások összesen: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239</w:t>
      </w: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tabs>
          <w:tab w:val="left" w:pos="993"/>
          <w:tab w:val="right" w:pos="765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>Kiadások mindösszesen</w:t>
      </w:r>
      <w:r w:rsidRPr="00C06AD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801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1680"/>
          <w:tab w:val="right" w:pos="8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Az önkormányzat az éves engedélyezett létszámkeretet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72D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főben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határozza meg, továbbá a közhasznú létszámkeret 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44 fő.</w:t>
      </w:r>
    </w:p>
    <w:p w:rsidR="00CA672D" w:rsidRPr="00C06AD0" w:rsidRDefault="00CA672D" w:rsidP="00CA67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(2) Az önkormányzat bevételeit és kiadásait előirányzat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csoportonként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és kiemelt előirányzatonként az 1.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23. § (2) bekezdés d) pontjában foglaltak alapján 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felhalmozási költségvetési hiány belső finanszírozására Solt Város Önkormányzat előző évi – </w:t>
      </w:r>
      <w:r>
        <w:rPr>
          <w:rFonts w:ascii="Times New Roman" w:eastAsia="Times New Roman" w:hAnsi="Times New Roman" w:cs="Times New Roman"/>
          <w:sz w:val="24"/>
          <w:szCs w:val="24"/>
        </w:rPr>
        <w:t>1.856.025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E Ft – pénzmaradványa vehető igénybe.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Solt Város Önkormányzat (intézmények nélküli)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2.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 Solti Közös Önkormányzati Hivatal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3.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(6) A Vécsey Károly Óvoda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4. melléklet tartalmazza.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(7) A Vécsey Károly Művelődési Ház és Könyvtár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az 5. melléklet tartalmazza.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(8) Az Alapszolgáltatási Központ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6. melléklet tartalmazza.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(9) Solt Város Önkormányzat és intézményei összesített költségvetését kötelező, önként vállalt és államigazgatási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feladatonkénti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bontásban a 7. melléklet tartalmazza.</w:t>
      </w: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(10) Az önkormányzat fejlesztési kiadásait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feladatonként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a 8. melléklet tartalmazza.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(11) Az önkormányzat 201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költségvetésének több éves kihatással járó adósságállományt illetve adósságot keletkeztető ügyletekből eredő fizetési kötelezettséget nem tervezett, ilyen kötelezettsége nincs. A Stabilitási törvény szerinti adósságot keletkeztető kötelezettségvállalás felső határának kimutatását a 9. melléklet tartalmazza.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(12) Solt Város Önkormányzat 201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évi költségvetési hiányának finanszírozását a képviselő-testület a 10. melléklet szerint hagyja jóvá.</w:t>
      </w:r>
    </w:p>
    <w:p w:rsidR="00045AB2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Solt Város Önkormányzat által a lakosságnak juttatott támogatásokat, szociális, rászorultsági jellegű ellátásokat a 11. melléklet tartalmazza.</w:t>
      </w: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Az európai uniós forrásból finanszírozott támogatással megvalósuló programok, projektek kiadásait a 12. melléklet tartalmazza.</w:t>
      </w:r>
    </w:p>
    <w:p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AB2" w:rsidRPr="00C06AD0" w:rsidRDefault="00045AB2" w:rsidP="00045AB2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 Solti Közös Önkormányzati Hivatal köztisztviselőinek illetményalapja 2019. évben 46.380 Ft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AB2" w:rsidRPr="00C06AD0" w:rsidRDefault="00045AB2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 közszolgálati tisztviselőknek a 201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évi költségvetési törvényben meghatározott kötelező éves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Cafetéria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juttatásának kerete bruttó 200.000 Ft, mely az önkormányzat köztisztviselőire és a polgármesterre terjed ki.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A közalkalmazottaknak az önkormányzat által saját forrásból biztosított éves </w:t>
      </w:r>
      <w:proofErr w:type="spellStart"/>
      <w:r w:rsidR="00045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afetéria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juttatás kerete bruttó 120.000 Ft.</w:t>
      </w:r>
    </w:p>
    <w:p w:rsidR="00CA672D" w:rsidRPr="00C06AD0" w:rsidRDefault="00CA672D" w:rsidP="00CA67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CA672D" w:rsidRPr="00C06AD0" w:rsidRDefault="00CA672D" w:rsidP="00CA672D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) A munkabér kifizetése a munkavállaló részére költséget nem okozhat, ezért az önkormányzat a mindenkori költségvetési törvény szerinti – egy foglalkoztatottnak havonta adható bankszámla hozzájárulás mértékének megfelelően – a 201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évben 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havonta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br/>
        <w:t>1.000 Ft folyószámla költségtérítést állapít meg. Ez az összeg a köztisztviselők, a polgármester, a közalkalmazottak részére tárgy év november 30. napjáig kifizetésre kerül.</w:t>
      </w:r>
    </w:p>
    <w:p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4. A 201</w:t>
      </w:r>
      <w:r w:rsidR="00045AB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. évi költségvetés végrehajtásának szabályai</w:t>
      </w:r>
    </w:p>
    <w:p w:rsidR="00CA672D" w:rsidRPr="00C06AD0" w:rsidRDefault="00CA672D" w:rsidP="00CA67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költségvetési szervei a képviselő-testület által jóváhagyott kiemelt előirányzatokon belül a részelőirányzatoktól – az államháztartásról szóló törvény végrehajtásáról szóló 368/2011. (XII.31.) Korm. rendelet 42. § és 43/A §-ban foglaltak figyelembevételével – előirányzat-módosítás nélkül is eltérhetnek.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(2) Az önkormányzat a költségvetési szervei részére központi költségvetési kapcsolatokból származó finanszírozást ad a teljesítés ütemének megfelelően.</w:t>
      </w:r>
    </w:p>
    <w:p w:rsidR="00CA672D" w:rsidRPr="00C06AD0" w:rsidRDefault="00CA672D" w:rsidP="00CA672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(3) Az önállóan működő költségvetési szervek tekintetében a beruházási, felújítási feladatok kötelezettség vállalására 100 E Ft felett a polgármester jogosult.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(4) Az önkormányzat intézményei több évre is vállalhatnak kötelezettséget, ha az adott ügylet jellege ezt megkívánja. 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(5) Az önállóan működő és gazdálkodó, valamint az önállóan működő költségvetési szervek eszközeikről és azok állományában bekövetkezett változásokról folyamatosan, részletező 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lastRenderedPageBreak/>
        <w:t>nyilvántartást vezetnek mennyiségben és értékben, ezért az államháztartás számviteléről szóló 4/2013. (I.11.) Korm. rendelet 22. §, valamint a számvitelről szóló 2000. évi C. törvény 69. § (3) bekezdés alapján a leltározási feladatok kétévente kerülnek végrehajtásra.</w:t>
      </w:r>
    </w:p>
    <w:p w:rsidR="00045AB2" w:rsidRPr="00C06AD0" w:rsidRDefault="00045AB2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5. Záró rendelkezések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:rsidR="00CA672D" w:rsidRPr="00C06AD0" w:rsidRDefault="00CA672D" w:rsidP="00CA67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Ez a rendelet a kihirdetése napját követő napon lép hatályba, rendelkezéseit azonban 201</w:t>
      </w:r>
      <w:r w:rsidR="008D26A5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. január 1. napjától kell alkalmazni. 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Kalmár Pál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 xml:space="preserve">Krausz Henrikné dr. </w:t>
      </w:r>
      <w:proofErr w:type="spellStart"/>
      <w:r w:rsidRPr="00C06AD0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C06A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72D" w:rsidRPr="00C06AD0" w:rsidRDefault="00CA672D" w:rsidP="00CA672D">
      <w:pPr>
        <w:tabs>
          <w:tab w:val="center" w:pos="2280"/>
          <w:tab w:val="center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ab/>
        <w:t>jegyző</w:t>
      </w:r>
    </w:p>
    <w:p w:rsidR="00CA672D" w:rsidRPr="00C06AD0" w:rsidRDefault="00CA672D" w:rsidP="00CA672D">
      <w:pPr>
        <w:tabs>
          <w:tab w:val="left" w:pos="1080"/>
          <w:tab w:val="left" w:pos="57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06A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Kihirdetési záradék:</w:t>
      </w:r>
    </w:p>
    <w:p w:rsidR="00CA672D" w:rsidRPr="00C06AD0" w:rsidRDefault="00CA672D" w:rsidP="00CA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72D" w:rsidRPr="00C06AD0" w:rsidRDefault="00CA672D" w:rsidP="00CA672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A rendelet 201</w:t>
      </w:r>
      <w:r w:rsidR="00045A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AD0">
        <w:rPr>
          <w:rFonts w:ascii="Times New Roman" w:eastAsia="Times New Roman" w:hAnsi="Times New Roman" w:cs="Times New Roman"/>
          <w:sz w:val="24"/>
          <w:szCs w:val="24"/>
        </w:rPr>
        <w:t>. február</w:t>
      </w:r>
      <w:proofErr w:type="gramStart"/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C06AD0">
        <w:rPr>
          <w:rFonts w:ascii="Times New Roman" w:eastAsia="Times New Roman" w:hAnsi="Times New Roman" w:cs="Times New Roman"/>
          <w:sz w:val="24"/>
          <w:szCs w:val="24"/>
        </w:rPr>
        <w:t>. napján kihirdetésre került.</w:t>
      </w:r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>Krausz Henrikné dr.</w:t>
      </w:r>
    </w:p>
    <w:p w:rsidR="00CA672D" w:rsidRPr="00C06AD0" w:rsidRDefault="00CA672D" w:rsidP="00CA672D">
      <w:pPr>
        <w:tabs>
          <w:tab w:val="left" w:pos="708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06AD0">
        <w:rPr>
          <w:rFonts w:ascii="Times New Roman" w:eastAsia="Times New Roman" w:hAnsi="Times New Roman" w:cs="Times New Roman"/>
          <w:sz w:val="24"/>
          <w:szCs w:val="24"/>
        </w:rPr>
        <w:t xml:space="preserve">       jegyző</w:t>
      </w:r>
    </w:p>
    <w:p w:rsidR="00CA672D" w:rsidRPr="00D577C6" w:rsidRDefault="00CA672D">
      <w:pPr>
        <w:tabs>
          <w:tab w:val="center" w:pos="771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CA672D" w:rsidRPr="00D577C6" w:rsidSect="00A3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CA2"/>
    <w:multiLevelType w:val="multilevel"/>
    <w:tmpl w:val="5582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24B81"/>
    <w:multiLevelType w:val="multilevel"/>
    <w:tmpl w:val="A124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8331F"/>
    <w:multiLevelType w:val="hybridMultilevel"/>
    <w:tmpl w:val="1ABCEB66"/>
    <w:lvl w:ilvl="0" w:tplc="4328BE72">
      <w:start w:val="1"/>
      <w:numFmt w:val="upperRoman"/>
      <w:pStyle w:val="Cmsor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424ED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866F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2654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88051D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18E2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8A56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528C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64D7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3B60CD8"/>
    <w:multiLevelType w:val="multilevel"/>
    <w:tmpl w:val="FD0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7D1A"/>
    <w:multiLevelType w:val="multilevel"/>
    <w:tmpl w:val="5D2E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4B2770"/>
    <w:multiLevelType w:val="hybridMultilevel"/>
    <w:tmpl w:val="4BD2453E"/>
    <w:lvl w:ilvl="0" w:tplc="44F61B78">
      <w:start w:val="1"/>
      <w:numFmt w:val="decimal"/>
      <w:lvlText w:val="%1)"/>
      <w:lvlJc w:val="left"/>
      <w:pPr>
        <w:ind w:left="720" w:hanging="360"/>
      </w:pPr>
    </w:lvl>
    <w:lvl w:ilvl="1" w:tplc="333613FE" w:tentative="1">
      <w:start w:val="1"/>
      <w:numFmt w:val="lowerLetter"/>
      <w:lvlText w:val="%2."/>
      <w:lvlJc w:val="left"/>
      <w:pPr>
        <w:ind w:left="1440" w:hanging="360"/>
      </w:pPr>
    </w:lvl>
    <w:lvl w:ilvl="2" w:tplc="691EFB32">
      <w:start w:val="1"/>
      <w:numFmt w:val="lowerRoman"/>
      <w:lvlText w:val="%3."/>
      <w:lvlJc w:val="right"/>
      <w:pPr>
        <w:ind w:left="2160" w:hanging="180"/>
      </w:pPr>
    </w:lvl>
    <w:lvl w:ilvl="3" w:tplc="6DBAD490" w:tentative="1">
      <w:start w:val="1"/>
      <w:numFmt w:val="decimal"/>
      <w:lvlText w:val="%4."/>
      <w:lvlJc w:val="left"/>
      <w:pPr>
        <w:ind w:left="2880" w:hanging="360"/>
      </w:pPr>
    </w:lvl>
    <w:lvl w:ilvl="4" w:tplc="33B63D46" w:tentative="1">
      <w:start w:val="1"/>
      <w:numFmt w:val="lowerLetter"/>
      <w:lvlText w:val="%5."/>
      <w:lvlJc w:val="left"/>
      <w:pPr>
        <w:ind w:left="3600" w:hanging="360"/>
      </w:pPr>
    </w:lvl>
    <w:lvl w:ilvl="5" w:tplc="36CA633A" w:tentative="1">
      <w:start w:val="1"/>
      <w:numFmt w:val="lowerRoman"/>
      <w:lvlText w:val="%6."/>
      <w:lvlJc w:val="right"/>
      <w:pPr>
        <w:ind w:left="4320" w:hanging="180"/>
      </w:pPr>
    </w:lvl>
    <w:lvl w:ilvl="6" w:tplc="FD3EC910" w:tentative="1">
      <w:start w:val="1"/>
      <w:numFmt w:val="decimal"/>
      <w:lvlText w:val="%7."/>
      <w:lvlJc w:val="left"/>
      <w:pPr>
        <w:ind w:left="5040" w:hanging="360"/>
      </w:pPr>
    </w:lvl>
    <w:lvl w:ilvl="7" w:tplc="DEDC30EA" w:tentative="1">
      <w:start w:val="1"/>
      <w:numFmt w:val="lowerLetter"/>
      <w:lvlText w:val="%8."/>
      <w:lvlJc w:val="left"/>
      <w:pPr>
        <w:ind w:left="5760" w:hanging="360"/>
      </w:pPr>
    </w:lvl>
    <w:lvl w:ilvl="8" w:tplc="D270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295"/>
    <w:multiLevelType w:val="multilevel"/>
    <w:tmpl w:val="0C6AB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C6FB7"/>
    <w:multiLevelType w:val="multilevel"/>
    <w:tmpl w:val="1E96B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7871FE"/>
    <w:multiLevelType w:val="hybridMultilevel"/>
    <w:tmpl w:val="227672F8"/>
    <w:lvl w:ilvl="0" w:tplc="5716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C6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EE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25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9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3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0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41"/>
    <w:rsid w:val="00045AB2"/>
    <w:rsid w:val="00142DAB"/>
    <w:rsid w:val="001430B2"/>
    <w:rsid w:val="001C185B"/>
    <w:rsid w:val="002436F5"/>
    <w:rsid w:val="002752D0"/>
    <w:rsid w:val="002B0230"/>
    <w:rsid w:val="003028BC"/>
    <w:rsid w:val="003B1F43"/>
    <w:rsid w:val="003B2F35"/>
    <w:rsid w:val="00404EF9"/>
    <w:rsid w:val="00431B86"/>
    <w:rsid w:val="0045238E"/>
    <w:rsid w:val="0047123F"/>
    <w:rsid w:val="00490621"/>
    <w:rsid w:val="004B1EAE"/>
    <w:rsid w:val="004E63C3"/>
    <w:rsid w:val="00534A78"/>
    <w:rsid w:val="00595731"/>
    <w:rsid w:val="00606332"/>
    <w:rsid w:val="0061359A"/>
    <w:rsid w:val="00697989"/>
    <w:rsid w:val="006B3177"/>
    <w:rsid w:val="006C6835"/>
    <w:rsid w:val="006D6A4A"/>
    <w:rsid w:val="006E3A41"/>
    <w:rsid w:val="00713B7A"/>
    <w:rsid w:val="00763B4F"/>
    <w:rsid w:val="0079790F"/>
    <w:rsid w:val="008301DA"/>
    <w:rsid w:val="00894658"/>
    <w:rsid w:val="008C1B0E"/>
    <w:rsid w:val="008D26A5"/>
    <w:rsid w:val="00946300"/>
    <w:rsid w:val="009473BC"/>
    <w:rsid w:val="00966E27"/>
    <w:rsid w:val="00996CC6"/>
    <w:rsid w:val="00996F08"/>
    <w:rsid w:val="009A466A"/>
    <w:rsid w:val="009D6534"/>
    <w:rsid w:val="009D77CC"/>
    <w:rsid w:val="00A04183"/>
    <w:rsid w:val="00A14F0A"/>
    <w:rsid w:val="00A152B9"/>
    <w:rsid w:val="00A35A7A"/>
    <w:rsid w:val="00A9437E"/>
    <w:rsid w:val="00B21B80"/>
    <w:rsid w:val="00B830D5"/>
    <w:rsid w:val="00B873C9"/>
    <w:rsid w:val="00BF7042"/>
    <w:rsid w:val="00C260B9"/>
    <w:rsid w:val="00CA672D"/>
    <w:rsid w:val="00CD358E"/>
    <w:rsid w:val="00D05016"/>
    <w:rsid w:val="00D577C6"/>
    <w:rsid w:val="00D86E23"/>
    <w:rsid w:val="00E136B9"/>
    <w:rsid w:val="00E85B98"/>
    <w:rsid w:val="00EF27F7"/>
    <w:rsid w:val="00F6689D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ECE4"/>
  <w15:docId w15:val="{42CFB3CC-E8EC-44B0-B0EA-FFE3487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5A7A"/>
  </w:style>
  <w:style w:type="paragraph" w:styleId="Cmsor2">
    <w:name w:val="heading 2"/>
    <w:basedOn w:val="Norml"/>
    <w:next w:val="Norml"/>
    <w:link w:val="Cmsor2Char"/>
    <w:qFormat/>
    <w:rsid w:val="00CA672D"/>
    <w:pPr>
      <w:keepNext/>
      <w:numPr>
        <w:numId w:val="8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A672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2442</Words>
  <Characters>16851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 Attiláné</cp:lastModifiedBy>
  <cp:revision>9</cp:revision>
  <cp:lastPrinted>2017-02-02T06:55:00Z</cp:lastPrinted>
  <dcterms:created xsi:type="dcterms:W3CDTF">2019-02-06T15:00:00Z</dcterms:created>
  <dcterms:modified xsi:type="dcterms:W3CDTF">2019-02-07T13:54:00Z</dcterms:modified>
</cp:coreProperties>
</file>